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8"/>
        </w:rPr>
      </w:pPr>
      <w:r w:rsidRPr="00704754">
        <w:rPr>
          <w:sz w:val="28"/>
        </w:rPr>
        <w:t>РЕСПУБЛИКА КАЗАХСТАН АКТЮБИНСКАЯ ОБЛАСТЬ г. АКТОБЕ</w:t>
      </w: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6"/>
          <w:szCs w:val="32"/>
        </w:rPr>
      </w:pPr>
      <w:r w:rsidRPr="00704754">
        <w:rPr>
          <w:sz w:val="28"/>
        </w:rPr>
        <w:t>ИП «</w:t>
      </w:r>
      <w:bookmarkStart w:id="0" w:name="_GoBack"/>
      <w:bookmarkEnd w:id="0"/>
      <w:r w:rsidRPr="00704754">
        <w:rPr>
          <w:sz w:val="28"/>
        </w:rPr>
        <w:t>»</w:t>
      </w: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96"/>
          <w:szCs w:val="40"/>
        </w:rPr>
      </w:pPr>
      <w:r w:rsidRPr="00704754">
        <w:rPr>
          <w:sz w:val="96"/>
          <w:szCs w:val="40"/>
        </w:rPr>
        <w:t>БИЗНЕС ПЛАН</w:t>
      </w: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rPr>
          <w:sz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rPr>
      </w:pPr>
      <w:r w:rsidRPr="00704754">
        <w:rPr>
          <w:sz w:val="32"/>
        </w:rPr>
        <w:t xml:space="preserve">ПО ИНВЕСТИЦИОННОМУ ПРОЕКТУ, </w:t>
      </w:r>
      <w:r>
        <w:rPr>
          <w:sz w:val="32"/>
        </w:rPr>
        <w:t>НА ПРИОБРЕТЕНИЕ ГРУЗОВОГО АВТОТРАНСПОРТА (</w:t>
      </w:r>
      <w:r>
        <w:rPr>
          <w:sz w:val="32"/>
          <w:lang w:val="en-US"/>
        </w:rPr>
        <w:t>DAF</w:t>
      </w:r>
      <w:r w:rsidRPr="00590408">
        <w:rPr>
          <w:sz w:val="32"/>
        </w:rPr>
        <w:t xml:space="preserve"> </w:t>
      </w:r>
      <w:r>
        <w:rPr>
          <w:sz w:val="32"/>
          <w:lang w:val="en-US"/>
        </w:rPr>
        <w:t>XF</w:t>
      </w:r>
      <w:r>
        <w:rPr>
          <w:sz w:val="32"/>
        </w:rPr>
        <w:t xml:space="preserve">) </w:t>
      </w:r>
      <w:proofErr w:type="gramStart"/>
      <w:r>
        <w:rPr>
          <w:sz w:val="32"/>
        </w:rPr>
        <w:t>ПО</w:t>
      </w:r>
      <w:proofErr w:type="gramEnd"/>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rPr>
      </w:pPr>
      <w:r w:rsidRPr="00704754">
        <w:rPr>
          <w:sz w:val="32"/>
        </w:rPr>
        <w:t>ПРЕДОСТАВЛЕНИЕ УСЛУГ ГРУЗОВЫ</w:t>
      </w:r>
      <w:r>
        <w:rPr>
          <w:sz w:val="32"/>
        </w:rPr>
        <w:t>Х ПЕРЕВОЗОК</w:t>
      </w:r>
    </w:p>
    <w:p w:rsidR="00590408"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pPr>
    </w:p>
    <w:p w:rsidR="00590408" w:rsidRPr="00590408"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40"/>
          <w:szCs w:val="32"/>
        </w:rPr>
      </w:pPr>
      <w:r w:rsidRPr="00590408">
        <w:rPr>
          <w:sz w:val="32"/>
        </w:rPr>
        <w:t>В рамках Программы Развития Продуктивной занятости и массового предпринимательства на 2017-2021 годы «</w:t>
      </w:r>
      <w:r w:rsidRPr="00590408">
        <w:rPr>
          <w:sz w:val="32"/>
          <w:lang w:val="kk-KZ"/>
        </w:rPr>
        <w:t>Еңбек</w:t>
      </w:r>
      <w:r w:rsidRPr="00590408">
        <w:rPr>
          <w:sz w:val="32"/>
        </w:rPr>
        <w:t>».</w:t>
      </w: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rPr>
          <w:sz w:val="32"/>
          <w:szCs w:val="32"/>
        </w:rPr>
      </w:pPr>
    </w:p>
    <w:p w:rsidR="00590408" w:rsidRPr="00704754" w:rsidRDefault="00590408" w:rsidP="00590408">
      <w:pPr>
        <w:pBdr>
          <w:top w:val="thinThickThinMediumGap" w:sz="24" w:space="1" w:color="auto"/>
          <w:left w:val="thinThickThinMediumGap" w:sz="24" w:space="4" w:color="auto"/>
          <w:bottom w:val="thinThickThinMediumGap" w:sz="24" w:space="1" w:color="auto"/>
          <w:right w:val="thinThickThinMediumGap" w:sz="24" w:space="4" w:color="auto"/>
        </w:pBdr>
        <w:rPr>
          <w:sz w:val="32"/>
          <w:szCs w:val="32"/>
        </w:rPr>
      </w:pPr>
    </w:p>
    <w:p w:rsidR="00590408" w:rsidRPr="0012031D" w:rsidRDefault="0012031D" w:rsidP="00590408">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8"/>
          <w:lang w:val="en-US"/>
        </w:rPr>
      </w:pPr>
      <w:r>
        <w:rPr>
          <w:sz w:val="28"/>
        </w:rPr>
        <w:t xml:space="preserve">г. </w:t>
      </w:r>
      <w:proofErr w:type="spellStart"/>
      <w:r>
        <w:rPr>
          <w:sz w:val="28"/>
        </w:rPr>
        <w:t>Актобе</w:t>
      </w:r>
      <w:proofErr w:type="spellEnd"/>
      <w:r>
        <w:rPr>
          <w:sz w:val="28"/>
        </w:rPr>
        <w:t xml:space="preserve"> – 20</w:t>
      </w:r>
      <w:r>
        <w:rPr>
          <w:sz w:val="28"/>
          <w:lang w:val="en-US"/>
        </w:rPr>
        <w:t>20</w:t>
      </w:r>
    </w:p>
    <w:p w:rsidR="00590408" w:rsidRDefault="00590408" w:rsidP="00590408">
      <w:pPr>
        <w:jc w:val="center"/>
        <w:rPr>
          <w:b/>
        </w:rPr>
      </w:pPr>
    </w:p>
    <w:p w:rsidR="00590408" w:rsidRPr="00C319C5" w:rsidRDefault="00590408" w:rsidP="00590408">
      <w:pPr>
        <w:jc w:val="center"/>
        <w:rPr>
          <w:b/>
        </w:rPr>
      </w:pPr>
      <w:r w:rsidRPr="00C319C5">
        <w:rPr>
          <w:b/>
        </w:rPr>
        <w:t xml:space="preserve">Содержание </w:t>
      </w:r>
    </w:p>
    <w:tbl>
      <w:tblPr>
        <w:tblStyle w:val="a5"/>
        <w:tblpPr w:leftFromText="180" w:rightFromText="180" w:vertAnchor="text" w:tblpY="1"/>
        <w:tblOverlap w:val="never"/>
        <w:tblW w:w="9464" w:type="dxa"/>
        <w:tblLook w:val="04A0" w:firstRow="1" w:lastRow="0" w:firstColumn="1" w:lastColumn="0" w:noHBand="0" w:noVBand="1"/>
      </w:tblPr>
      <w:tblGrid>
        <w:gridCol w:w="1526"/>
        <w:gridCol w:w="6804"/>
        <w:gridCol w:w="1134"/>
      </w:tblGrid>
      <w:tr w:rsidR="00BE1A65" w:rsidRPr="00E56E9D" w:rsidTr="0012031D">
        <w:trPr>
          <w:trHeight w:val="284"/>
        </w:trPr>
        <w:tc>
          <w:tcPr>
            <w:tcW w:w="1526" w:type="dxa"/>
            <w:vAlign w:val="bottom"/>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sz w:val="24"/>
                <w:szCs w:val="24"/>
              </w:rPr>
              <w:t>№ раздела</w:t>
            </w:r>
          </w:p>
        </w:tc>
        <w:tc>
          <w:tcPr>
            <w:tcW w:w="6804" w:type="dxa"/>
            <w:vAlign w:val="bottom"/>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sz w:val="24"/>
                <w:szCs w:val="24"/>
              </w:rPr>
              <w:t>Наименование раздела</w:t>
            </w:r>
          </w:p>
        </w:tc>
        <w:tc>
          <w:tcPr>
            <w:tcW w:w="1134" w:type="dxa"/>
            <w:vAlign w:val="bottom"/>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sz w:val="24"/>
                <w:szCs w:val="24"/>
              </w:rPr>
              <w:t>№ стр.</w:t>
            </w:r>
          </w:p>
        </w:tc>
      </w:tr>
      <w:tr w:rsidR="00BE1A65" w:rsidRPr="00E56E9D" w:rsidTr="0012031D">
        <w:trPr>
          <w:trHeight w:val="284"/>
        </w:trPr>
        <w:tc>
          <w:tcPr>
            <w:tcW w:w="1526" w:type="dxa"/>
            <w:vAlign w:val="bottom"/>
          </w:tcPr>
          <w:p w:rsidR="00BE1A65" w:rsidRPr="00E56E9D" w:rsidRDefault="00BE1A65" w:rsidP="0012031D">
            <w:pPr>
              <w:rPr>
                <w:rFonts w:ascii="Times New Roman" w:hAnsi="Times New Roman" w:cs="Times New Roman"/>
                <w:b/>
                <w:bCs/>
                <w:sz w:val="24"/>
                <w:szCs w:val="24"/>
              </w:rPr>
            </w:pPr>
          </w:p>
        </w:tc>
        <w:tc>
          <w:tcPr>
            <w:tcW w:w="6804" w:type="dxa"/>
            <w:vAlign w:val="bottom"/>
          </w:tcPr>
          <w:p w:rsidR="00BE1A65" w:rsidRPr="00E56E9D" w:rsidRDefault="00BE1A65" w:rsidP="0012031D">
            <w:pPr>
              <w:rPr>
                <w:rFonts w:ascii="Times New Roman" w:hAnsi="Times New Roman" w:cs="Times New Roman"/>
                <w:b/>
                <w:bCs/>
                <w:sz w:val="24"/>
                <w:szCs w:val="24"/>
              </w:rPr>
            </w:pPr>
            <w:r w:rsidRPr="00E56E9D">
              <w:rPr>
                <w:rFonts w:ascii="Times New Roman" w:hAnsi="Times New Roman" w:cs="Times New Roman"/>
                <w:b/>
                <w:bCs/>
                <w:sz w:val="24"/>
                <w:szCs w:val="24"/>
              </w:rPr>
              <w:t xml:space="preserve">Резюме проекта </w:t>
            </w:r>
          </w:p>
        </w:tc>
        <w:tc>
          <w:tcPr>
            <w:tcW w:w="1134" w:type="dxa"/>
            <w:vAlign w:val="bottom"/>
          </w:tcPr>
          <w:p w:rsidR="00BE1A65" w:rsidRPr="00E56E9D" w:rsidRDefault="00BE1A65" w:rsidP="0012031D">
            <w:pPr>
              <w:rPr>
                <w:rFonts w:ascii="Times New Roman" w:hAnsi="Times New Roman" w:cs="Times New Roman"/>
                <w:b/>
                <w:bCs/>
                <w:sz w:val="24"/>
                <w:szCs w:val="24"/>
              </w:rPr>
            </w:pPr>
            <w:r w:rsidRPr="00E56E9D">
              <w:rPr>
                <w:rFonts w:ascii="Times New Roman" w:hAnsi="Times New Roman" w:cs="Times New Roman"/>
                <w:b/>
                <w:bCs/>
                <w:sz w:val="24"/>
                <w:szCs w:val="24"/>
              </w:rPr>
              <w:t>3</w:t>
            </w:r>
          </w:p>
        </w:tc>
      </w:tr>
      <w:tr w:rsidR="00BE1A65" w:rsidRPr="00E56E9D" w:rsidTr="0012031D">
        <w:trPr>
          <w:trHeight w:val="284"/>
        </w:trPr>
        <w:tc>
          <w:tcPr>
            <w:tcW w:w="1526" w:type="dxa"/>
            <w:vAlign w:val="bottom"/>
          </w:tcPr>
          <w:p w:rsidR="00BE1A65" w:rsidRPr="00E56E9D" w:rsidRDefault="00BE1A65" w:rsidP="0012031D">
            <w:pPr>
              <w:rPr>
                <w:rFonts w:ascii="Times New Roman" w:hAnsi="Times New Roman" w:cs="Times New Roman"/>
                <w:b/>
                <w:bCs/>
                <w:sz w:val="24"/>
                <w:szCs w:val="24"/>
              </w:rPr>
            </w:pPr>
          </w:p>
        </w:tc>
        <w:tc>
          <w:tcPr>
            <w:tcW w:w="6804" w:type="dxa"/>
            <w:vAlign w:val="bottom"/>
          </w:tcPr>
          <w:p w:rsidR="00BE1A65" w:rsidRPr="00E56E9D" w:rsidRDefault="00BE1A65" w:rsidP="0012031D">
            <w:pPr>
              <w:rPr>
                <w:rFonts w:ascii="Times New Roman" w:hAnsi="Times New Roman" w:cs="Times New Roman"/>
                <w:b/>
                <w:bCs/>
                <w:sz w:val="24"/>
                <w:szCs w:val="24"/>
              </w:rPr>
            </w:pPr>
          </w:p>
        </w:tc>
        <w:tc>
          <w:tcPr>
            <w:tcW w:w="1134" w:type="dxa"/>
            <w:vAlign w:val="bottom"/>
          </w:tcPr>
          <w:p w:rsidR="00BE1A65" w:rsidRPr="00E56E9D" w:rsidRDefault="00BE1A65" w:rsidP="0012031D">
            <w:pPr>
              <w:rPr>
                <w:rFonts w:ascii="Times New Roman" w:hAnsi="Times New Roman" w:cs="Times New Roman"/>
                <w:b/>
                <w:bCs/>
                <w:sz w:val="24"/>
                <w:szCs w:val="24"/>
              </w:rPr>
            </w:pPr>
          </w:p>
        </w:tc>
      </w:tr>
      <w:tr w:rsidR="00BE1A65" w:rsidRPr="00E56E9D" w:rsidTr="0012031D">
        <w:trPr>
          <w:trHeight w:val="284"/>
        </w:trPr>
        <w:tc>
          <w:tcPr>
            <w:tcW w:w="1526" w:type="dxa"/>
            <w:vAlign w:val="bottom"/>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1.</w:t>
            </w:r>
          </w:p>
        </w:tc>
        <w:tc>
          <w:tcPr>
            <w:tcW w:w="6804" w:type="dxa"/>
            <w:vAlign w:val="bottom"/>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sz w:val="24"/>
                <w:szCs w:val="24"/>
              </w:rPr>
              <w:t>Описание проекта</w:t>
            </w:r>
          </w:p>
        </w:tc>
        <w:tc>
          <w:tcPr>
            <w:tcW w:w="1134" w:type="dxa"/>
            <w:vAlign w:val="bottom"/>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4</w:t>
            </w:r>
          </w:p>
        </w:tc>
      </w:tr>
      <w:tr w:rsidR="00BE1A65" w:rsidRPr="00E56E9D" w:rsidTr="0012031D">
        <w:trPr>
          <w:trHeight w:val="284"/>
        </w:trPr>
        <w:tc>
          <w:tcPr>
            <w:tcW w:w="1526" w:type="dxa"/>
            <w:vAlign w:val="bottom"/>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1.1.</w:t>
            </w:r>
          </w:p>
        </w:tc>
        <w:tc>
          <w:tcPr>
            <w:tcW w:w="6804" w:type="dxa"/>
            <w:vAlign w:val="bottom"/>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i/>
                <w:sz w:val="24"/>
                <w:szCs w:val="24"/>
              </w:rPr>
              <w:t>Цели и задачи проекта</w:t>
            </w:r>
          </w:p>
        </w:tc>
        <w:tc>
          <w:tcPr>
            <w:tcW w:w="1134" w:type="dxa"/>
            <w:vAlign w:val="bottom"/>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4</w:t>
            </w:r>
          </w:p>
        </w:tc>
      </w:tr>
      <w:tr w:rsidR="00BE1A65" w:rsidRPr="00E56E9D" w:rsidTr="0012031D">
        <w:trPr>
          <w:trHeight w:val="284"/>
        </w:trPr>
        <w:tc>
          <w:tcPr>
            <w:tcW w:w="1526" w:type="dxa"/>
            <w:vAlign w:val="bottom"/>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1.2.</w:t>
            </w:r>
          </w:p>
        </w:tc>
        <w:tc>
          <w:tcPr>
            <w:tcW w:w="6804" w:type="dxa"/>
            <w:vAlign w:val="bottom"/>
          </w:tcPr>
          <w:p w:rsidR="00BE1A65" w:rsidRPr="00D84464" w:rsidRDefault="00BE1A65" w:rsidP="0012031D">
            <w:pPr>
              <w:rPr>
                <w:rFonts w:ascii="Times New Roman" w:hAnsi="Times New Roman" w:cs="Times New Roman"/>
                <w:bCs/>
                <w:i/>
                <w:iCs/>
                <w:sz w:val="24"/>
                <w:szCs w:val="24"/>
              </w:rPr>
            </w:pPr>
            <w:r w:rsidRPr="00D84464">
              <w:rPr>
                <w:rFonts w:ascii="Times New Roman" w:hAnsi="Times New Roman" w:cs="Times New Roman"/>
                <w:bCs/>
                <w:i/>
                <w:iCs/>
                <w:sz w:val="24"/>
                <w:szCs w:val="24"/>
              </w:rPr>
              <w:t>Место реализации проекта</w:t>
            </w:r>
          </w:p>
        </w:tc>
        <w:tc>
          <w:tcPr>
            <w:tcW w:w="1134" w:type="dxa"/>
            <w:vAlign w:val="bottom"/>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5</w:t>
            </w:r>
          </w:p>
        </w:tc>
      </w:tr>
      <w:tr w:rsidR="00BE1A65" w:rsidRPr="00E56E9D" w:rsidTr="0012031D">
        <w:trPr>
          <w:trHeight w:val="284"/>
        </w:trPr>
        <w:tc>
          <w:tcPr>
            <w:tcW w:w="1526" w:type="dxa"/>
            <w:vAlign w:val="bottom"/>
          </w:tcPr>
          <w:p w:rsidR="00BE1A65" w:rsidRPr="00D84464" w:rsidRDefault="00BE1A65" w:rsidP="0012031D">
            <w:pPr>
              <w:jc w:val="center"/>
              <w:rPr>
                <w:rFonts w:ascii="Times New Roman" w:hAnsi="Times New Roman" w:cs="Times New Roman"/>
                <w:i/>
                <w:sz w:val="24"/>
                <w:szCs w:val="24"/>
              </w:rPr>
            </w:pPr>
            <w:r>
              <w:rPr>
                <w:rFonts w:ascii="Times New Roman" w:hAnsi="Times New Roman" w:cs="Times New Roman"/>
                <w:i/>
                <w:sz w:val="24"/>
                <w:szCs w:val="24"/>
              </w:rPr>
              <w:t>1.3.</w:t>
            </w:r>
          </w:p>
        </w:tc>
        <w:tc>
          <w:tcPr>
            <w:tcW w:w="6804" w:type="dxa"/>
            <w:vAlign w:val="bottom"/>
          </w:tcPr>
          <w:p w:rsidR="00BE1A65" w:rsidRPr="00D84464" w:rsidRDefault="00BE1A65" w:rsidP="0012031D">
            <w:pPr>
              <w:rPr>
                <w:rFonts w:ascii="Times New Roman" w:hAnsi="Times New Roman" w:cs="Times New Roman"/>
                <w:bCs/>
                <w:i/>
                <w:iCs/>
              </w:rPr>
            </w:pPr>
            <w:r w:rsidRPr="00D84464">
              <w:rPr>
                <w:rFonts w:ascii="Times New Roman" w:hAnsi="Times New Roman" w:cs="Times New Roman"/>
                <w:bCs/>
                <w:i/>
                <w:iCs/>
                <w:sz w:val="24"/>
              </w:rPr>
              <w:t>Стоимость проекта, источники финансирования</w:t>
            </w:r>
          </w:p>
        </w:tc>
        <w:tc>
          <w:tcPr>
            <w:tcW w:w="1134" w:type="dxa"/>
            <w:vAlign w:val="bottom"/>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5</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sz w:val="24"/>
                <w:szCs w:val="24"/>
              </w:rPr>
            </w:pPr>
          </w:p>
        </w:tc>
        <w:tc>
          <w:tcPr>
            <w:tcW w:w="6804" w:type="dxa"/>
          </w:tcPr>
          <w:p w:rsidR="00BE1A65" w:rsidRPr="00E56E9D" w:rsidRDefault="00BE1A65" w:rsidP="0012031D">
            <w:pPr>
              <w:rPr>
                <w:rFonts w:ascii="Times New Roman" w:hAnsi="Times New Roman" w:cs="Times New Roman"/>
                <w:sz w:val="24"/>
                <w:szCs w:val="24"/>
              </w:rPr>
            </w:pPr>
          </w:p>
        </w:tc>
        <w:tc>
          <w:tcPr>
            <w:tcW w:w="1134" w:type="dxa"/>
          </w:tcPr>
          <w:p w:rsidR="00BE1A65" w:rsidRPr="00E56E9D" w:rsidRDefault="00BE1A65" w:rsidP="0012031D">
            <w:pPr>
              <w:rPr>
                <w:rFonts w:ascii="Times New Roman" w:hAnsi="Times New Roman" w:cs="Times New Roman"/>
                <w:sz w:val="24"/>
                <w:szCs w:val="24"/>
              </w:rPr>
            </w:pP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2.</w:t>
            </w:r>
          </w:p>
        </w:tc>
        <w:tc>
          <w:tcPr>
            <w:tcW w:w="6804" w:type="dxa"/>
          </w:tcPr>
          <w:p w:rsidR="00BE1A65" w:rsidRPr="00D84464" w:rsidRDefault="00BE1A65" w:rsidP="0012031D">
            <w:pPr>
              <w:rPr>
                <w:rFonts w:ascii="Times New Roman" w:hAnsi="Times New Roman" w:cs="Times New Roman"/>
                <w:b/>
                <w:bCs/>
                <w:iCs/>
              </w:rPr>
            </w:pPr>
            <w:r w:rsidRPr="00D84464">
              <w:rPr>
                <w:rFonts w:ascii="Times New Roman" w:hAnsi="Times New Roman" w:cs="Times New Roman"/>
                <w:b/>
                <w:bCs/>
                <w:iCs/>
                <w:sz w:val="24"/>
              </w:rPr>
              <w:t xml:space="preserve">Описание предприятия </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6</w:t>
            </w:r>
          </w:p>
        </w:tc>
      </w:tr>
      <w:tr w:rsidR="00BE1A65" w:rsidRPr="00E56E9D" w:rsidTr="0012031D">
        <w:trPr>
          <w:trHeight w:val="284"/>
        </w:trPr>
        <w:tc>
          <w:tcPr>
            <w:tcW w:w="1526" w:type="dxa"/>
            <w:vAlign w:val="bottom"/>
          </w:tcPr>
          <w:p w:rsidR="00BE1A65" w:rsidRPr="00E56E9D" w:rsidRDefault="00BE1A65" w:rsidP="0012031D">
            <w:pPr>
              <w:jc w:val="center"/>
              <w:rPr>
                <w:rFonts w:ascii="Times New Roman" w:hAnsi="Times New Roman" w:cs="Times New Roman"/>
                <w:i/>
                <w:sz w:val="24"/>
                <w:szCs w:val="24"/>
              </w:rPr>
            </w:pPr>
            <w:r>
              <w:rPr>
                <w:rFonts w:ascii="Times New Roman" w:hAnsi="Times New Roman" w:cs="Times New Roman"/>
                <w:i/>
                <w:sz w:val="24"/>
                <w:szCs w:val="24"/>
              </w:rPr>
              <w:t>2.1.</w:t>
            </w:r>
          </w:p>
        </w:tc>
        <w:tc>
          <w:tcPr>
            <w:tcW w:w="6804" w:type="dxa"/>
            <w:vAlign w:val="bottom"/>
          </w:tcPr>
          <w:p w:rsidR="00BE1A65" w:rsidRPr="00D84464" w:rsidRDefault="00BE1A65" w:rsidP="0012031D">
            <w:pPr>
              <w:rPr>
                <w:rFonts w:ascii="Times New Roman" w:hAnsi="Times New Roman" w:cs="Times New Roman"/>
                <w:i/>
                <w:sz w:val="24"/>
                <w:szCs w:val="24"/>
              </w:rPr>
            </w:pPr>
            <w:r w:rsidRPr="00D84464">
              <w:rPr>
                <w:rFonts w:ascii="Times New Roman" w:hAnsi="Times New Roman" w:cs="Times New Roman"/>
                <w:i/>
                <w:sz w:val="24"/>
                <w:szCs w:val="24"/>
              </w:rPr>
              <w:t>Инициатор проекта</w:t>
            </w:r>
          </w:p>
        </w:tc>
        <w:tc>
          <w:tcPr>
            <w:tcW w:w="1134" w:type="dxa"/>
            <w:vAlign w:val="bottom"/>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6</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p>
        </w:tc>
        <w:tc>
          <w:tcPr>
            <w:tcW w:w="6804" w:type="dxa"/>
          </w:tcPr>
          <w:p w:rsidR="00BE1A65" w:rsidRPr="00E56E9D" w:rsidRDefault="00BE1A65" w:rsidP="0012031D">
            <w:pPr>
              <w:rPr>
                <w:rFonts w:ascii="Times New Roman" w:hAnsi="Times New Roman" w:cs="Times New Roman"/>
                <w:i/>
                <w:sz w:val="24"/>
                <w:szCs w:val="24"/>
              </w:rPr>
            </w:pPr>
          </w:p>
        </w:tc>
        <w:tc>
          <w:tcPr>
            <w:tcW w:w="1134" w:type="dxa"/>
          </w:tcPr>
          <w:p w:rsidR="00BE1A65" w:rsidRPr="00E56E9D" w:rsidRDefault="00BE1A65" w:rsidP="0012031D">
            <w:pPr>
              <w:rPr>
                <w:rFonts w:ascii="Times New Roman" w:hAnsi="Times New Roman" w:cs="Times New Roman"/>
                <w:i/>
                <w:sz w:val="24"/>
                <w:szCs w:val="24"/>
              </w:rPr>
            </w:pP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3.</w:t>
            </w:r>
          </w:p>
        </w:tc>
        <w:tc>
          <w:tcPr>
            <w:tcW w:w="6804" w:type="dxa"/>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sz w:val="24"/>
                <w:szCs w:val="24"/>
              </w:rPr>
              <w:t>Маркетинговый раздел</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7</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3.1.</w:t>
            </w:r>
          </w:p>
        </w:tc>
        <w:tc>
          <w:tcPr>
            <w:tcW w:w="6804" w:type="dxa"/>
          </w:tcPr>
          <w:p w:rsidR="00BE1A65" w:rsidRPr="00D84464" w:rsidRDefault="00BE1A65" w:rsidP="0012031D">
            <w:pPr>
              <w:rPr>
                <w:rFonts w:ascii="Times New Roman" w:hAnsi="Times New Roman" w:cs="Times New Roman"/>
                <w:i/>
                <w:sz w:val="24"/>
                <w:szCs w:val="24"/>
              </w:rPr>
            </w:pPr>
            <w:r w:rsidRPr="00D84464">
              <w:rPr>
                <w:rFonts w:ascii="Times New Roman" w:hAnsi="Times New Roman" w:cs="Times New Roman"/>
                <w:i/>
                <w:sz w:val="24"/>
                <w:szCs w:val="24"/>
              </w:rPr>
              <w:t>Анализ рынка</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7</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3.2.</w:t>
            </w:r>
          </w:p>
        </w:tc>
        <w:tc>
          <w:tcPr>
            <w:tcW w:w="6804" w:type="dxa"/>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i/>
                <w:sz w:val="24"/>
                <w:szCs w:val="24"/>
              </w:rPr>
              <w:t>Ситуационный анализ SWOT</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9</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sz w:val="24"/>
                <w:szCs w:val="24"/>
              </w:rPr>
            </w:pPr>
            <w:r w:rsidRPr="00E56E9D">
              <w:rPr>
                <w:rFonts w:ascii="Times New Roman" w:hAnsi="Times New Roman" w:cs="Times New Roman"/>
                <w:i/>
                <w:sz w:val="24"/>
                <w:szCs w:val="24"/>
              </w:rPr>
              <w:t>3.</w:t>
            </w:r>
            <w:r>
              <w:rPr>
                <w:rFonts w:ascii="Times New Roman" w:hAnsi="Times New Roman" w:cs="Times New Roman"/>
                <w:i/>
                <w:sz w:val="24"/>
                <w:szCs w:val="24"/>
              </w:rPr>
              <w:t>3.</w:t>
            </w:r>
          </w:p>
        </w:tc>
        <w:tc>
          <w:tcPr>
            <w:tcW w:w="6804" w:type="dxa"/>
          </w:tcPr>
          <w:p w:rsidR="00BE1A65" w:rsidRPr="00D84464" w:rsidRDefault="00BE1A65" w:rsidP="0012031D">
            <w:pPr>
              <w:rPr>
                <w:rFonts w:ascii="Times New Roman" w:hAnsi="Times New Roman" w:cs="Times New Roman"/>
                <w:i/>
                <w:sz w:val="24"/>
                <w:szCs w:val="24"/>
              </w:rPr>
            </w:pPr>
            <w:r w:rsidRPr="00D84464">
              <w:rPr>
                <w:rFonts w:ascii="Times New Roman" w:hAnsi="Times New Roman" w:cs="Times New Roman"/>
                <w:i/>
                <w:sz w:val="24"/>
                <w:szCs w:val="24"/>
              </w:rPr>
              <w:t>Стратегия маркетинга</w:t>
            </w:r>
          </w:p>
        </w:tc>
        <w:tc>
          <w:tcPr>
            <w:tcW w:w="1134" w:type="dxa"/>
          </w:tcPr>
          <w:p w:rsidR="00BE1A65" w:rsidRPr="00D84464" w:rsidRDefault="00BE1A65" w:rsidP="0012031D">
            <w:pPr>
              <w:rPr>
                <w:rFonts w:ascii="Times New Roman" w:hAnsi="Times New Roman" w:cs="Times New Roman"/>
                <w:i/>
                <w:sz w:val="24"/>
                <w:szCs w:val="24"/>
              </w:rPr>
            </w:pPr>
            <w:r>
              <w:rPr>
                <w:rFonts w:ascii="Times New Roman" w:hAnsi="Times New Roman" w:cs="Times New Roman"/>
                <w:i/>
                <w:sz w:val="24"/>
                <w:szCs w:val="24"/>
              </w:rPr>
              <w:t>10</w:t>
            </w:r>
          </w:p>
        </w:tc>
      </w:tr>
      <w:tr w:rsidR="00BE1A65" w:rsidRPr="00E56E9D" w:rsidTr="0012031D">
        <w:trPr>
          <w:trHeight w:val="284"/>
        </w:trPr>
        <w:tc>
          <w:tcPr>
            <w:tcW w:w="1526" w:type="dxa"/>
          </w:tcPr>
          <w:p w:rsidR="00BE1A65" w:rsidRPr="00E56E9D" w:rsidRDefault="00BE1A65" w:rsidP="0012031D">
            <w:pPr>
              <w:jc w:val="center"/>
            </w:pPr>
            <w:r w:rsidRPr="00E56E9D">
              <w:rPr>
                <w:rFonts w:ascii="Times New Roman" w:hAnsi="Times New Roman" w:cs="Times New Roman"/>
                <w:i/>
                <w:sz w:val="24"/>
                <w:szCs w:val="24"/>
              </w:rPr>
              <w:t>3.</w:t>
            </w:r>
            <w:r>
              <w:rPr>
                <w:rFonts w:ascii="Times New Roman" w:hAnsi="Times New Roman" w:cs="Times New Roman"/>
                <w:i/>
                <w:sz w:val="24"/>
                <w:szCs w:val="24"/>
              </w:rPr>
              <w:t>4.</w:t>
            </w:r>
          </w:p>
        </w:tc>
        <w:tc>
          <w:tcPr>
            <w:tcW w:w="6804" w:type="dxa"/>
          </w:tcPr>
          <w:p w:rsidR="00BE1A65" w:rsidRPr="00D84464" w:rsidRDefault="00BE1A65" w:rsidP="0012031D">
            <w:pPr>
              <w:rPr>
                <w:rFonts w:ascii="Times New Roman" w:hAnsi="Times New Roman" w:cs="Times New Roman"/>
                <w:i/>
              </w:rPr>
            </w:pPr>
            <w:r w:rsidRPr="00D84464">
              <w:rPr>
                <w:rFonts w:ascii="Times New Roman" w:hAnsi="Times New Roman" w:cs="Times New Roman"/>
                <w:i/>
                <w:sz w:val="24"/>
              </w:rPr>
              <w:t>Конкуренция</w:t>
            </w:r>
          </w:p>
        </w:tc>
        <w:tc>
          <w:tcPr>
            <w:tcW w:w="1134" w:type="dxa"/>
          </w:tcPr>
          <w:p w:rsidR="00BE1A65" w:rsidRPr="00E56E9D" w:rsidRDefault="00BE1A65" w:rsidP="0012031D">
            <w:r>
              <w:rPr>
                <w:rFonts w:ascii="Times New Roman" w:hAnsi="Times New Roman" w:cs="Times New Roman"/>
                <w:i/>
                <w:sz w:val="24"/>
                <w:szCs w:val="24"/>
              </w:rPr>
              <w:t>11</w:t>
            </w:r>
          </w:p>
        </w:tc>
      </w:tr>
      <w:tr w:rsidR="00BE1A65" w:rsidRPr="00E56E9D" w:rsidTr="0012031D">
        <w:trPr>
          <w:trHeight w:val="284"/>
        </w:trPr>
        <w:tc>
          <w:tcPr>
            <w:tcW w:w="1526" w:type="dxa"/>
          </w:tcPr>
          <w:p w:rsidR="00BE1A65" w:rsidRPr="00E56E9D" w:rsidRDefault="00BE1A65" w:rsidP="0012031D">
            <w:pPr>
              <w:jc w:val="center"/>
            </w:pPr>
            <w:r w:rsidRPr="00E56E9D">
              <w:rPr>
                <w:rFonts w:ascii="Times New Roman" w:hAnsi="Times New Roman" w:cs="Times New Roman"/>
                <w:i/>
                <w:sz w:val="24"/>
                <w:szCs w:val="24"/>
              </w:rPr>
              <w:t>3.</w:t>
            </w:r>
            <w:r>
              <w:rPr>
                <w:rFonts w:ascii="Times New Roman" w:hAnsi="Times New Roman" w:cs="Times New Roman"/>
                <w:i/>
                <w:sz w:val="24"/>
                <w:szCs w:val="24"/>
              </w:rPr>
              <w:t>5.</w:t>
            </w:r>
          </w:p>
        </w:tc>
        <w:tc>
          <w:tcPr>
            <w:tcW w:w="6804" w:type="dxa"/>
          </w:tcPr>
          <w:p w:rsidR="00BE1A65" w:rsidRPr="00D84464" w:rsidRDefault="00BE1A65" w:rsidP="0012031D">
            <w:pPr>
              <w:rPr>
                <w:rFonts w:ascii="Times New Roman" w:hAnsi="Times New Roman" w:cs="Times New Roman"/>
                <w:i/>
              </w:rPr>
            </w:pPr>
            <w:r w:rsidRPr="00D84464">
              <w:rPr>
                <w:rFonts w:ascii="Times New Roman" w:hAnsi="Times New Roman" w:cs="Times New Roman"/>
                <w:i/>
                <w:sz w:val="24"/>
              </w:rPr>
              <w:t>Стратегия ценообразования</w:t>
            </w:r>
          </w:p>
        </w:tc>
        <w:tc>
          <w:tcPr>
            <w:tcW w:w="1134" w:type="dxa"/>
          </w:tcPr>
          <w:p w:rsidR="00BE1A65" w:rsidRPr="00E56E9D" w:rsidRDefault="00BE1A65" w:rsidP="0012031D">
            <w:r>
              <w:rPr>
                <w:rFonts w:ascii="Times New Roman" w:hAnsi="Times New Roman" w:cs="Times New Roman"/>
                <w:i/>
                <w:sz w:val="24"/>
                <w:szCs w:val="24"/>
              </w:rPr>
              <w:t>11</w:t>
            </w:r>
          </w:p>
        </w:tc>
      </w:tr>
      <w:tr w:rsidR="00BE1A65" w:rsidRPr="00E56E9D" w:rsidTr="0012031D">
        <w:trPr>
          <w:trHeight w:val="284"/>
        </w:trPr>
        <w:tc>
          <w:tcPr>
            <w:tcW w:w="1526" w:type="dxa"/>
          </w:tcPr>
          <w:p w:rsidR="00BE1A65" w:rsidRPr="00E56E9D" w:rsidRDefault="00BE1A65" w:rsidP="0012031D">
            <w:pPr>
              <w:jc w:val="center"/>
            </w:pPr>
            <w:r>
              <w:rPr>
                <w:rFonts w:ascii="Times New Roman" w:hAnsi="Times New Roman" w:cs="Times New Roman"/>
                <w:i/>
                <w:sz w:val="24"/>
                <w:szCs w:val="24"/>
              </w:rPr>
              <w:t>3.6.</w:t>
            </w:r>
          </w:p>
        </w:tc>
        <w:tc>
          <w:tcPr>
            <w:tcW w:w="6804" w:type="dxa"/>
          </w:tcPr>
          <w:p w:rsidR="00BE1A65" w:rsidRPr="00D84464" w:rsidRDefault="00BE1A65" w:rsidP="0012031D">
            <w:pPr>
              <w:rPr>
                <w:rFonts w:ascii="Times New Roman" w:hAnsi="Times New Roman" w:cs="Times New Roman"/>
                <w:i/>
              </w:rPr>
            </w:pPr>
            <w:r w:rsidRPr="00E56E9D">
              <w:rPr>
                <w:rFonts w:ascii="Times New Roman" w:hAnsi="Times New Roman" w:cs="Times New Roman"/>
                <w:i/>
                <w:sz w:val="24"/>
                <w:szCs w:val="24"/>
              </w:rPr>
              <w:t>План реализации</w:t>
            </w:r>
          </w:p>
        </w:tc>
        <w:tc>
          <w:tcPr>
            <w:tcW w:w="1134" w:type="dxa"/>
          </w:tcPr>
          <w:p w:rsidR="00BE1A65" w:rsidRPr="00E56E9D" w:rsidRDefault="00BE1A65" w:rsidP="0012031D">
            <w:r>
              <w:rPr>
                <w:rFonts w:ascii="Times New Roman" w:hAnsi="Times New Roman" w:cs="Times New Roman"/>
                <w:i/>
                <w:sz w:val="24"/>
                <w:szCs w:val="24"/>
              </w:rPr>
              <w:t>11</w:t>
            </w:r>
          </w:p>
        </w:tc>
      </w:tr>
      <w:tr w:rsidR="00BE1A65" w:rsidRPr="00E56E9D" w:rsidTr="0012031D">
        <w:trPr>
          <w:trHeight w:val="284"/>
        </w:trPr>
        <w:tc>
          <w:tcPr>
            <w:tcW w:w="1526" w:type="dxa"/>
          </w:tcPr>
          <w:p w:rsidR="00BE1A65" w:rsidRPr="00E56E9D" w:rsidRDefault="00BE1A65" w:rsidP="0012031D">
            <w:pPr>
              <w:jc w:val="center"/>
            </w:pPr>
          </w:p>
        </w:tc>
        <w:tc>
          <w:tcPr>
            <w:tcW w:w="6804" w:type="dxa"/>
          </w:tcPr>
          <w:p w:rsidR="00BE1A65" w:rsidRPr="00E56E9D" w:rsidRDefault="00BE1A65" w:rsidP="0012031D">
            <w:pPr>
              <w:rPr>
                <w:i/>
              </w:rPr>
            </w:pPr>
          </w:p>
        </w:tc>
        <w:tc>
          <w:tcPr>
            <w:tcW w:w="1134" w:type="dxa"/>
          </w:tcPr>
          <w:p w:rsidR="00BE1A65" w:rsidRPr="00E56E9D" w:rsidRDefault="00BE1A65" w:rsidP="0012031D"/>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4.</w:t>
            </w:r>
          </w:p>
        </w:tc>
        <w:tc>
          <w:tcPr>
            <w:tcW w:w="6804" w:type="dxa"/>
          </w:tcPr>
          <w:p w:rsidR="00BE1A65" w:rsidRPr="00E56E9D" w:rsidRDefault="00BE1A65" w:rsidP="0012031D">
            <w:pPr>
              <w:rPr>
                <w:rFonts w:ascii="Times New Roman" w:hAnsi="Times New Roman" w:cs="Times New Roman"/>
                <w:b/>
                <w:sz w:val="24"/>
                <w:szCs w:val="24"/>
              </w:rPr>
            </w:pPr>
            <w:r w:rsidRPr="00D84464">
              <w:rPr>
                <w:rFonts w:ascii="Times New Roman" w:hAnsi="Times New Roman" w:cs="Times New Roman"/>
                <w:b/>
                <w:sz w:val="24"/>
                <w:szCs w:val="24"/>
              </w:rPr>
              <w:t>Организационный план</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12</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4.1.</w:t>
            </w:r>
          </w:p>
        </w:tc>
        <w:tc>
          <w:tcPr>
            <w:tcW w:w="6804" w:type="dxa"/>
          </w:tcPr>
          <w:p w:rsidR="00BE1A65" w:rsidRPr="00D84464" w:rsidRDefault="00BE1A65" w:rsidP="0012031D">
            <w:pPr>
              <w:rPr>
                <w:rFonts w:ascii="Times New Roman" w:hAnsi="Times New Roman" w:cs="Times New Roman"/>
                <w:i/>
                <w:sz w:val="24"/>
                <w:szCs w:val="24"/>
              </w:rPr>
            </w:pPr>
            <w:r w:rsidRPr="00D84464">
              <w:rPr>
                <w:rFonts w:ascii="Times New Roman" w:hAnsi="Times New Roman" w:cs="Times New Roman"/>
                <w:i/>
                <w:sz w:val="24"/>
                <w:szCs w:val="24"/>
              </w:rPr>
              <w:t>План по персоналу</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12</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4.2.</w:t>
            </w:r>
          </w:p>
        </w:tc>
        <w:tc>
          <w:tcPr>
            <w:tcW w:w="6804" w:type="dxa"/>
          </w:tcPr>
          <w:p w:rsidR="00BE1A65" w:rsidRPr="00D84464" w:rsidRDefault="00BE1A65" w:rsidP="0012031D">
            <w:pPr>
              <w:rPr>
                <w:rFonts w:ascii="Times New Roman" w:hAnsi="Times New Roman" w:cs="Times New Roman"/>
                <w:i/>
                <w:sz w:val="24"/>
                <w:szCs w:val="24"/>
              </w:rPr>
            </w:pPr>
            <w:r w:rsidRPr="00D84464">
              <w:rPr>
                <w:rFonts w:ascii="Times New Roman" w:hAnsi="Times New Roman" w:cs="Times New Roman"/>
                <w:i/>
                <w:sz w:val="24"/>
                <w:szCs w:val="24"/>
              </w:rPr>
              <w:t>Организационная структура предприятия</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13</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sz w:val="24"/>
                <w:szCs w:val="24"/>
              </w:rPr>
            </w:pPr>
          </w:p>
        </w:tc>
        <w:tc>
          <w:tcPr>
            <w:tcW w:w="6804" w:type="dxa"/>
          </w:tcPr>
          <w:p w:rsidR="00BE1A65" w:rsidRPr="00E56E9D" w:rsidRDefault="00BE1A65" w:rsidP="0012031D">
            <w:pPr>
              <w:rPr>
                <w:rFonts w:ascii="Times New Roman" w:hAnsi="Times New Roman" w:cs="Times New Roman"/>
                <w:b/>
                <w:sz w:val="24"/>
                <w:szCs w:val="24"/>
              </w:rPr>
            </w:pPr>
          </w:p>
        </w:tc>
        <w:tc>
          <w:tcPr>
            <w:tcW w:w="1134" w:type="dxa"/>
          </w:tcPr>
          <w:p w:rsidR="00BE1A65" w:rsidRPr="00E56E9D" w:rsidRDefault="00BE1A65" w:rsidP="0012031D">
            <w:pPr>
              <w:rPr>
                <w:rFonts w:ascii="Times New Roman" w:hAnsi="Times New Roman" w:cs="Times New Roman"/>
                <w:sz w:val="24"/>
                <w:szCs w:val="24"/>
              </w:rPr>
            </w:pP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5.</w:t>
            </w:r>
          </w:p>
        </w:tc>
        <w:tc>
          <w:tcPr>
            <w:tcW w:w="6804" w:type="dxa"/>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sz w:val="24"/>
                <w:szCs w:val="24"/>
              </w:rPr>
              <w:t xml:space="preserve">Производственный </w:t>
            </w:r>
            <w:r>
              <w:rPr>
                <w:rFonts w:ascii="Times New Roman" w:hAnsi="Times New Roman" w:cs="Times New Roman"/>
                <w:b/>
                <w:sz w:val="24"/>
                <w:szCs w:val="24"/>
              </w:rPr>
              <w:t>раздел</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13</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5.1.</w:t>
            </w:r>
          </w:p>
        </w:tc>
        <w:tc>
          <w:tcPr>
            <w:tcW w:w="6804" w:type="dxa"/>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bCs/>
                <w:i/>
                <w:sz w:val="24"/>
                <w:szCs w:val="24"/>
              </w:rPr>
              <w:t>Здания и сооружения</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13</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5.2.</w:t>
            </w:r>
          </w:p>
        </w:tc>
        <w:tc>
          <w:tcPr>
            <w:tcW w:w="6804" w:type="dxa"/>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bCs/>
                <w:i/>
                <w:sz w:val="24"/>
                <w:szCs w:val="24"/>
              </w:rPr>
              <w:t>Коммуникационная инфраструктура</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13</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5.</w:t>
            </w:r>
            <w:r>
              <w:rPr>
                <w:rFonts w:ascii="Times New Roman" w:hAnsi="Times New Roman" w:cs="Times New Roman"/>
                <w:i/>
                <w:sz w:val="24"/>
                <w:szCs w:val="24"/>
              </w:rPr>
              <w:t>3</w:t>
            </w:r>
            <w:r w:rsidRPr="00E56E9D">
              <w:rPr>
                <w:rFonts w:ascii="Times New Roman" w:hAnsi="Times New Roman" w:cs="Times New Roman"/>
                <w:i/>
                <w:sz w:val="24"/>
                <w:szCs w:val="24"/>
              </w:rPr>
              <w:t>.</w:t>
            </w:r>
          </w:p>
        </w:tc>
        <w:tc>
          <w:tcPr>
            <w:tcW w:w="6804" w:type="dxa"/>
          </w:tcPr>
          <w:p w:rsidR="00BE1A65" w:rsidRPr="00006E2A" w:rsidRDefault="00BE1A65" w:rsidP="0012031D">
            <w:pPr>
              <w:rPr>
                <w:rFonts w:ascii="Times New Roman" w:hAnsi="Times New Roman" w:cs="Times New Roman"/>
                <w:i/>
                <w:sz w:val="24"/>
                <w:szCs w:val="24"/>
              </w:rPr>
            </w:pPr>
            <w:r w:rsidRPr="00006E2A">
              <w:rPr>
                <w:rFonts w:ascii="Times New Roman" w:hAnsi="Times New Roman" w:cs="Times New Roman"/>
                <w:bCs/>
                <w:i/>
                <w:sz w:val="24"/>
                <w:szCs w:val="24"/>
              </w:rPr>
              <w:t>Описание услуг</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13</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5.</w:t>
            </w:r>
            <w:r>
              <w:rPr>
                <w:rFonts w:ascii="Times New Roman" w:hAnsi="Times New Roman" w:cs="Times New Roman"/>
                <w:i/>
                <w:sz w:val="24"/>
                <w:szCs w:val="24"/>
              </w:rPr>
              <w:t>4</w:t>
            </w:r>
            <w:r w:rsidRPr="00E56E9D">
              <w:rPr>
                <w:rFonts w:ascii="Times New Roman" w:hAnsi="Times New Roman" w:cs="Times New Roman"/>
                <w:i/>
                <w:sz w:val="24"/>
                <w:szCs w:val="24"/>
              </w:rPr>
              <w:t>.</w:t>
            </w:r>
          </w:p>
        </w:tc>
        <w:tc>
          <w:tcPr>
            <w:tcW w:w="6804" w:type="dxa"/>
          </w:tcPr>
          <w:p w:rsidR="00BE1A65" w:rsidRPr="00006E2A" w:rsidRDefault="00BE1A65" w:rsidP="0012031D">
            <w:pPr>
              <w:rPr>
                <w:rFonts w:ascii="Times New Roman" w:hAnsi="Times New Roman" w:cs="Times New Roman"/>
                <w:bCs/>
                <w:i/>
              </w:rPr>
            </w:pPr>
            <w:r w:rsidRPr="00006E2A">
              <w:rPr>
                <w:rFonts w:ascii="Times New Roman" w:hAnsi="Times New Roman" w:cs="Times New Roman"/>
                <w:bCs/>
                <w:i/>
                <w:sz w:val="24"/>
              </w:rPr>
              <w:t>Технология грузоперевозок</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14</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5.</w:t>
            </w:r>
            <w:r>
              <w:rPr>
                <w:rFonts w:ascii="Times New Roman" w:hAnsi="Times New Roman" w:cs="Times New Roman"/>
                <w:i/>
                <w:sz w:val="24"/>
                <w:szCs w:val="24"/>
              </w:rPr>
              <w:t>5.</w:t>
            </w:r>
          </w:p>
        </w:tc>
        <w:tc>
          <w:tcPr>
            <w:tcW w:w="6804" w:type="dxa"/>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i/>
                <w:sz w:val="24"/>
                <w:szCs w:val="24"/>
              </w:rPr>
              <w:t xml:space="preserve">Описание </w:t>
            </w:r>
            <w:r>
              <w:rPr>
                <w:rFonts w:ascii="Times New Roman" w:hAnsi="Times New Roman" w:cs="Times New Roman"/>
                <w:i/>
                <w:sz w:val="24"/>
                <w:szCs w:val="24"/>
              </w:rPr>
              <w:t>техники</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15</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Pr>
                <w:rFonts w:ascii="Times New Roman" w:hAnsi="Times New Roman" w:cs="Times New Roman"/>
                <w:i/>
                <w:sz w:val="24"/>
                <w:szCs w:val="24"/>
              </w:rPr>
              <w:t>5.6.</w:t>
            </w:r>
          </w:p>
        </w:tc>
        <w:tc>
          <w:tcPr>
            <w:tcW w:w="6804" w:type="dxa"/>
          </w:tcPr>
          <w:p w:rsidR="00BE1A65" w:rsidRPr="00D84464" w:rsidRDefault="00BE1A65" w:rsidP="0012031D">
            <w:pPr>
              <w:rPr>
                <w:rFonts w:ascii="Times New Roman" w:hAnsi="Times New Roman" w:cs="Times New Roman"/>
                <w:i/>
              </w:rPr>
            </w:pPr>
            <w:r w:rsidRPr="00D84464">
              <w:rPr>
                <w:rFonts w:ascii="Times New Roman" w:hAnsi="Times New Roman" w:cs="Times New Roman"/>
                <w:i/>
                <w:sz w:val="24"/>
              </w:rPr>
              <w:t>Производственная программа</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16</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sz w:val="24"/>
                <w:szCs w:val="24"/>
              </w:rPr>
            </w:pPr>
          </w:p>
        </w:tc>
        <w:tc>
          <w:tcPr>
            <w:tcW w:w="6804" w:type="dxa"/>
          </w:tcPr>
          <w:p w:rsidR="00BE1A65" w:rsidRPr="00E56E9D" w:rsidRDefault="00BE1A65" w:rsidP="0012031D">
            <w:pPr>
              <w:rPr>
                <w:rFonts w:ascii="Times New Roman" w:hAnsi="Times New Roman" w:cs="Times New Roman"/>
                <w:b/>
                <w:sz w:val="24"/>
                <w:szCs w:val="24"/>
              </w:rPr>
            </w:pPr>
          </w:p>
        </w:tc>
        <w:tc>
          <w:tcPr>
            <w:tcW w:w="1134" w:type="dxa"/>
          </w:tcPr>
          <w:p w:rsidR="00BE1A65" w:rsidRPr="00E56E9D" w:rsidRDefault="00BE1A65" w:rsidP="0012031D">
            <w:pPr>
              <w:rPr>
                <w:rFonts w:ascii="Times New Roman" w:hAnsi="Times New Roman" w:cs="Times New Roman"/>
                <w:sz w:val="24"/>
                <w:szCs w:val="24"/>
              </w:rPr>
            </w:pP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6.</w:t>
            </w:r>
          </w:p>
        </w:tc>
        <w:tc>
          <w:tcPr>
            <w:tcW w:w="6804" w:type="dxa"/>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sz w:val="24"/>
                <w:szCs w:val="24"/>
              </w:rPr>
              <w:t>Финансовый план</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16</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sidRPr="00E56E9D">
              <w:rPr>
                <w:rFonts w:ascii="Times New Roman" w:hAnsi="Times New Roman" w:cs="Times New Roman"/>
                <w:i/>
                <w:sz w:val="24"/>
                <w:szCs w:val="24"/>
              </w:rPr>
              <w:t>6.1.</w:t>
            </w:r>
          </w:p>
        </w:tc>
        <w:tc>
          <w:tcPr>
            <w:tcW w:w="6804" w:type="dxa"/>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i/>
                <w:sz w:val="24"/>
                <w:szCs w:val="24"/>
              </w:rPr>
              <w:t>Расчет себестоимости услуг и операционные затраты</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17</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Pr>
                <w:rFonts w:ascii="Times New Roman" w:hAnsi="Times New Roman" w:cs="Times New Roman"/>
                <w:i/>
                <w:sz w:val="24"/>
                <w:szCs w:val="24"/>
              </w:rPr>
              <w:t>6.2</w:t>
            </w:r>
            <w:r w:rsidRPr="00E56E9D">
              <w:rPr>
                <w:rFonts w:ascii="Times New Roman" w:hAnsi="Times New Roman" w:cs="Times New Roman"/>
                <w:i/>
                <w:sz w:val="24"/>
                <w:szCs w:val="24"/>
              </w:rPr>
              <w:t>.</w:t>
            </w:r>
          </w:p>
        </w:tc>
        <w:tc>
          <w:tcPr>
            <w:tcW w:w="6804" w:type="dxa"/>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i/>
                <w:sz w:val="24"/>
                <w:szCs w:val="24"/>
              </w:rPr>
              <w:t>Прогноз отчета о прибылях и убытках</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23</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r>
              <w:rPr>
                <w:rFonts w:ascii="Times New Roman" w:hAnsi="Times New Roman" w:cs="Times New Roman"/>
                <w:i/>
                <w:sz w:val="24"/>
                <w:szCs w:val="24"/>
              </w:rPr>
              <w:t>6.3</w:t>
            </w:r>
            <w:r w:rsidRPr="00E56E9D">
              <w:rPr>
                <w:rFonts w:ascii="Times New Roman" w:hAnsi="Times New Roman" w:cs="Times New Roman"/>
                <w:i/>
                <w:sz w:val="24"/>
                <w:szCs w:val="24"/>
              </w:rPr>
              <w:t>.</w:t>
            </w:r>
          </w:p>
        </w:tc>
        <w:tc>
          <w:tcPr>
            <w:tcW w:w="6804" w:type="dxa"/>
          </w:tcPr>
          <w:p w:rsidR="00BE1A65" w:rsidRPr="00E56E9D" w:rsidRDefault="00BE1A65" w:rsidP="0012031D">
            <w:pPr>
              <w:rPr>
                <w:rFonts w:ascii="Times New Roman" w:hAnsi="Times New Roman" w:cs="Times New Roman"/>
                <w:i/>
                <w:sz w:val="24"/>
                <w:szCs w:val="24"/>
              </w:rPr>
            </w:pPr>
            <w:r w:rsidRPr="00E56E9D">
              <w:rPr>
                <w:rFonts w:ascii="Times New Roman" w:hAnsi="Times New Roman" w:cs="Times New Roman"/>
                <w:i/>
                <w:sz w:val="24"/>
                <w:szCs w:val="24"/>
              </w:rPr>
              <w:t>Прогноз движения денежных средств</w:t>
            </w:r>
          </w:p>
        </w:tc>
        <w:tc>
          <w:tcPr>
            <w:tcW w:w="1134" w:type="dxa"/>
          </w:tcPr>
          <w:p w:rsidR="00BE1A65" w:rsidRPr="00E56E9D" w:rsidRDefault="00BE1A65" w:rsidP="0012031D">
            <w:pPr>
              <w:rPr>
                <w:rFonts w:ascii="Times New Roman" w:hAnsi="Times New Roman" w:cs="Times New Roman"/>
                <w:i/>
                <w:sz w:val="24"/>
                <w:szCs w:val="24"/>
              </w:rPr>
            </w:pPr>
            <w:r>
              <w:rPr>
                <w:rFonts w:ascii="Times New Roman" w:hAnsi="Times New Roman" w:cs="Times New Roman"/>
                <w:i/>
                <w:sz w:val="24"/>
                <w:szCs w:val="24"/>
              </w:rPr>
              <w:t>26</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sz w:val="24"/>
                <w:szCs w:val="24"/>
              </w:rPr>
            </w:pPr>
          </w:p>
        </w:tc>
        <w:tc>
          <w:tcPr>
            <w:tcW w:w="6804" w:type="dxa"/>
          </w:tcPr>
          <w:p w:rsidR="00BE1A65" w:rsidRPr="00E56E9D" w:rsidRDefault="00BE1A65" w:rsidP="0012031D">
            <w:pPr>
              <w:rPr>
                <w:rFonts w:ascii="Times New Roman" w:hAnsi="Times New Roman" w:cs="Times New Roman"/>
                <w:b/>
                <w:i/>
                <w:sz w:val="24"/>
                <w:szCs w:val="24"/>
              </w:rPr>
            </w:pPr>
          </w:p>
        </w:tc>
        <w:tc>
          <w:tcPr>
            <w:tcW w:w="1134" w:type="dxa"/>
          </w:tcPr>
          <w:p w:rsidR="00BE1A65" w:rsidRPr="00E56E9D" w:rsidRDefault="00BE1A65" w:rsidP="0012031D">
            <w:pPr>
              <w:rPr>
                <w:rFonts w:ascii="Times New Roman" w:hAnsi="Times New Roman" w:cs="Times New Roman"/>
                <w:sz w:val="24"/>
                <w:szCs w:val="24"/>
              </w:rPr>
            </w:pP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7</w:t>
            </w:r>
          </w:p>
        </w:tc>
        <w:tc>
          <w:tcPr>
            <w:tcW w:w="6804" w:type="dxa"/>
          </w:tcPr>
          <w:p w:rsidR="00BE1A65" w:rsidRPr="00E56E9D" w:rsidRDefault="00BE1A65" w:rsidP="0012031D">
            <w:pPr>
              <w:rPr>
                <w:rFonts w:ascii="Times New Roman" w:hAnsi="Times New Roman" w:cs="Times New Roman"/>
                <w:b/>
                <w:sz w:val="24"/>
                <w:szCs w:val="24"/>
              </w:rPr>
            </w:pPr>
            <w:r w:rsidRPr="00E56E9D">
              <w:rPr>
                <w:rFonts w:ascii="Times New Roman" w:hAnsi="Times New Roman" w:cs="Times New Roman"/>
                <w:b/>
                <w:bCs/>
                <w:sz w:val="24"/>
                <w:szCs w:val="24"/>
              </w:rPr>
              <w:t>Основные показатели экономической эффективности проекта</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30</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i/>
                <w:sz w:val="24"/>
                <w:szCs w:val="24"/>
              </w:rPr>
            </w:pPr>
          </w:p>
        </w:tc>
        <w:tc>
          <w:tcPr>
            <w:tcW w:w="6804" w:type="dxa"/>
          </w:tcPr>
          <w:p w:rsidR="00BE1A65" w:rsidRPr="00E56E9D" w:rsidRDefault="00BE1A65" w:rsidP="0012031D">
            <w:pPr>
              <w:rPr>
                <w:rFonts w:ascii="Times New Roman" w:hAnsi="Times New Roman" w:cs="Times New Roman"/>
                <w:bCs/>
                <w:i/>
                <w:sz w:val="24"/>
                <w:szCs w:val="24"/>
              </w:rPr>
            </w:pPr>
          </w:p>
        </w:tc>
        <w:tc>
          <w:tcPr>
            <w:tcW w:w="1134" w:type="dxa"/>
          </w:tcPr>
          <w:p w:rsidR="00BE1A65" w:rsidRPr="00E56E9D" w:rsidRDefault="00BE1A65" w:rsidP="0012031D">
            <w:pPr>
              <w:rPr>
                <w:rFonts w:ascii="Times New Roman" w:hAnsi="Times New Roman" w:cs="Times New Roman"/>
                <w:i/>
                <w:sz w:val="24"/>
                <w:szCs w:val="24"/>
              </w:rPr>
            </w:pP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8</w:t>
            </w:r>
          </w:p>
        </w:tc>
        <w:tc>
          <w:tcPr>
            <w:tcW w:w="6804" w:type="dxa"/>
          </w:tcPr>
          <w:p w:rsidR="00BE1A65" w:rsidRPr="00E56E9D" w:rsidRDefault="00BE1A65" w:rsidP="0012031D">
            <w:pPr>
              <w:rPr>
                <w:rFonts w:ascii="Times New Roman" w:hAnsi="Times New Roman" w:cs="Times New Roman"/>
                <w:b/>
                <w:i/>
                <w:sz w:val="24"/>
                <w:szCs w:val="24"/>
              </w:rPr>
            </w:pPr>
            <w:r w:rsidRPr="00006E2A">
              <w:rPr>
                <w:rFonts w:ascii="Times New Roman" w:hAnsi="Times New Roman" w:cs="Times New Roman"/>
                <w:b/>
                <w:bCs/>
                <w:iCs/>
                <w:sz w:val="24"/>
                <w:szCs w:val="24"/>
              </w:rPr>
              <w:t>Социальный раздел</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32</w:t>
            </w: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sz w:val="24"/>
                <w:szCs w:val="24"/>
              </w:rPr>
            </w:pPr>
          </w:p>
        </w:tc>
        <w:tc>
          <w:tcPr>
            <w:tcW w:w="6804" w:type="dxa"/>
          </w:tcPr>
          <w:p w:rsidR="00BE1A65" w:rsidRPr="00E56E9D" w:rsidRDefault="00BE1A65" w:rsidP="0012031D">
            <w:pPr>
              <w:rPr>
                <w:rFonts w:ascii="Times New Roman" w:hAnsi="Times New Roman" w:cs="Times New Roman"/>
                <w:b/>
                <w:i/>
                <w:sz w:val="24"/>
                <w:szCs w:val="24"/>
              </w:rPr>
            </w:pPr>
          </w:p>
        </w:tc>
        <w:tc>
          <w:tcPr>
            <w:tcW w:w="1134" w:type="dxa"/>
          </w:tcPr>
          <w:p w:rsidR="00BE1A65" w:rsidRPr="00E56E9D" w:rsidRDefault="00BE1A65" w:rsidP="0012031D">
            <w:pPr>
              <w:rPr>
                <w:rFonts w:ascii="Times New Roman" w:hAnsi="Times New Roman" w:cs="Times New Roman"/>
                <w:sz w:val="24"/>
                <w:szCs w:val="24"/>
              </w:rPr>
            </w:pPr>
          </w:p>
        </w:tc>
      </w:tr>
      <w:tr w:rsidR="00BE1A65" w:rsidRPr="00E56E9D" w:rsidTr="0012031D">
        <w:trPr>
          <w:trHeight w:val="284"/>
        </w:trPr>
        <w:tc>
          <w:tcPr>
            <w:tcW w:w="1526" w:type="dxa"/>
          </w:tcPr>
          <w:p w:rsidR="00BE1A65" w:rsidRPr="00E56E9D" w:rsidRDefault="00BE1A65" w:rsidP="0012031D">
            <w:pPr>
              <w:jc w:val="center"/>
              <w:rPr>
                <w:rFonts w:ascii="Times New Roman" w:hAnsi="Times New Roman" w:cs="Times New Roman"/>
                <w:b/>
                <w:sz w:val="24"/>
                <w:szCs w:val="24"/>
              </w:rPr>
            </w:pPr>
            <w:r w:rsidRPr="00E56E9D">
              <w:rPr>
                <w:rFonts w:ascii="Times New Roman" w:hAnsi="Times New Roman" w:cs="Times New Roman"/>
                <w:b/>
                <w:sz w:val="24"/>
                <w:szCs w:val="24"/>
              </w:rPr>
              <w:t>9</w:t>
            </w:r>
          </w:p>
        </w:tc>
        <w:tc>
          <w:tcPr>
            <w:tcW w:w="6804" w:type="dxa"/>
          </w:tcPr>
          <w:p w:rsidR="00BE1A65" w:rsidRPr="00E56E9D" w:rsidRDefault="00BE1A65" w:rsidP="0012031D">
            <w:pPr>
              <w:rPr>
                <w:rFonts w:ascii="Times New Roman" w:hAnsi="Times New Roman" w:cs="Times New Roman"/>
                <w:b/>
                <w:i/>
                <w:sz w:val="24"/>
                <w:szCs w:val="24"/>
              </w:rPr>
            </w:pPr>
            <w:r w:rsidRPr="00D84464">
              <w:rPr>
                <w:rFonts w:ascii="Times New Roman" w:hAnsi="Times New Roman" w:cs="Times New Roman"/>
                <w:b/>
                <w:bCs/>
                <w:iCs/>
                <w:sz w:val="24"/>
                <w:szCs w:val="24"/>
              </w:rPr>
              <w:t>Риски и факторы, снижающие риск</w:t>
            </w:r>
          </w:p>
        </w:tc>
        <w:tc>
          <w:tcPr>
            <w:tcW w:w="1134" w:type="dxa"/>
          </w:tcPr>
          <w:p w:rsidR="00BE1A65" w:rsidRPr="00E56E9D" w:rsidRDefault="00BE1A65" w:rsidP="0012031D">
            <w:pPr>
              <w:rPr>
                <w:rFonts w:ascii="Times New Roman" w:hAnsi="Times New Roman" w:cs="Times New Roman"/>
                <w:b/>
                <w:sz w:val="24"/>
                <w:szCs w:val="24"/>
              </w:rPr>
            </w:pPr>
            <w:r>
              <w:rPr>
                <w:rFonts w:ascii="Times New Roman" w:hAnsi="Times New Roman" w:cs="Times New Roman"/>
                <w:b/>
                <w:sz w:val="24"/>
                <w:szCs w:val="24"/>
              </w:rPr>
              <w:t>33</w:t>
            </w:r>
          </w:p>
        </w:tc>
      </w:tr>
    </w:tbl>
    <w:p w:rsidR="00590408" w:rsidRDefault="00590408" w:rsidP="00590408"/>
    <w:p w:rsidR="00590408" w:rsidRDefault="00590408" w:rsidP="00590408"/>
    <w:p w:rsidR="00590408" w:rsidRPr="00C319C5" w:rsidRDefault="00590408" w:rsidP="00590408"/>
    <w:p w:rsidR="00590408" w:rsidRDefault="00590408" w:rsidP="00590408">
      <w:pPr>
        <w:rPr>
          <w:b/>
        </w:rPr>
      </w:pPr>
    </w:p>
    <w:p w:rsidR="00BE1A65" w:rsidRDefault="00BE1A65" w:rsidP="00590408"/>
    <w:p w:rsidR="00590408" w:rsidRPr="00E93C20" w:rsidRDefault="00590408" w:rsidP="00590408">
      <w:pPr>
        <w:spacing w:line="300" w:lineRule="auto"/>
        <w:jc w:val="both"/>
        <w:rPr>
          <w:b/>
          <w:bCs/>
          <w:iCs/>
          <w:sz w:val="28"/>
        </w:rPr>
      </w:pPr>
      <w:r w:rsidRPr="00E93C20">
        <w:rPr>
          <w:b/>
          <w:bCs/>
          <w:iCs/>
          <w:sz w:val="28"/>
        </w:rPr>
        <w:lastRenderedPageBreak/>
        <w:t>Резюме проекта</w:t>
      </w:r>
    </w:p>
    <w:p w:rsidR="00A34EA0" w:rsidRDefault="00A34EA0" w:rsidP="00590408">
      <w:pPr>
        <w:spacing w:line="300" w:lineRule="auto"/>
        <w:ind w:firstLine="567"/>
        <w:jc w:val="both"/>
      </w:pPr>
      <w:r w:rsidRPr="00583656">
        <w:t>Данный бизнес-план разработан с целью обоснования финансово</w:t>
      </w:r>
      <w:r>
        <w:t>-</w:t>
      </w:r>
      <w:r w:rsidRPr="00583656">
        <w:t xml:space="preserve">экономической эффективности и </w:t>
      </w:r>
      <w:r>
        <w:t xml:space="preserve"> </w:t>
      </w:r>
      <w:r w:rsidRPr="00583656">
        <w:t xml:space="preserve">технической реализуемости инвестиционного проекта </w:t>
      </w:r>
    </w:p>
    <w:p w:rsidR="00590408" w:rsidRPr="007B705D" w:rsidRDefault="00590408" w:rsidP="00590408">
      <w:pPr>
        <w:spacing w:line="300" w:lineRule="auto"/>
        <w:ind w:firstLine="567"/>
        <w:jc w:val="both"/>
        <w:rPr>
          <w:bCs/>
          <w:iCs/>
        </w:rPr>
      </w:pPr>
      <w:r w:rsidRPr="007B705D">
        <w:rPr>
          <w:bCs/>
          <w:iCs/>
        </w:rPr>
        <w:t xml:space="preserve">Концепция проекта предусматривает предоставление услуги по грузовым перевозкам автомобильным транспортом в Актюбинской области Республики Казахстан. </w:t>
      </w:r>
    </w:p>
    <w:p w:rsidR="00590408" w:rsidRPr="007B705D" w:rsidRDefault="00590408" w:rsidP="00590408">
      <w:pPr>
        <w:spacing w:line="300" w:lineRule="auto"/>
        <w:ind w:firstLine="567"/>
        <w:jc w:val="both"/>
      </w:pPr>
      <w:r w:rsidRPr="007B705D">
        <w:rPr>
          <w:bCs/>
          <w:iCs/>
        </w:rPr>
        <w:t>Целью деятельности предприятия является извлечение дохода для улучшения материального благосостояния его участника.</w:t>
      </w:r>
    </w:p>
    <w:p w:rsidR="00590408" w:rsidRDefault="00590408" w:rsidP="00590408">
      <w:pPr>
        <w:spacing w:line="300" w:lineRule="auto"/>
        <w:ind w:firstLine="567"/>
        <w:jc w:val="both"/>
        <w:rPr>
          <w:bCs/>
          <w:iCs/>
        </w:rPr>
      </w:pPr>
      <w:r w:rsidRPr="007B705D">
        <w:rPr>
          <w:bCs/>
          <w:iCs/>
        </w:rPr>
        <w:t xml:space="preserve">Задачей </w:t>
      </w:r>
      <w:r w:rsidRPr="00704754">
        <w:rPr>
          <w:bCs/>
          <w:iCs/>
        </w:rPr>
        <w:t>ИП «</w:t>
      </w:r>
      <w:r w:rsidR="0012031D" w:rsidRPr="0012031D">
        <w:rPr>
          <w:bCs/>
          <w:iCs/>
        </w:rPr>
        <w:t xml:space="preserve">   </w:t>
      </w:r>
      <w:r w:rsidRPr="00704754">
        <w:rPr>
          <w:bCs/>
          <w:iCs/>
        </w:rPr>
        <w:t>»</w:t>
      </w:r>
      <w:r w:rsidRPr="007B705D">
        <w:rPr>
          <w:bCs/>
          <w:iCs/>
        </w:rPr>
        <w:t xml:space="preserve"> на данный момент является приобретение </w:t>
      </w:r>
      <w:r>
        <w:rPr>
          <w:bCs/>
          <w:iCs/>
        </w:rPr>
        <w:t>грузового автотранспорта</w:t>
      </w:r>
      <w:r w:rsidRPr="00590408">
        <w:rPr>
          <w:bCs/>
          <w:iCs/>
        </w:rPr>
        <w:t xml:space="preserve"> (</w:t>
      </w:r>
      <w:r w:rsidRPr="00590408">
        <w:rPr>
          <w:bCs/>
          <w:iCs/>
          <w:lang w:val="en-US"/>
        </w:rPr>
        <w:t>DAF</w:t>
      </w:r>
      <w:r w:rsidRPr="00590408">
        <w:rPr>
          <w:bCs/>
          <w:iCs/>
        </w:rPr>
        <w:t xml:space="preserve"> </w:t>
      </w:r>
      <w:r w:rsidRPr="00590408">
        <w:rPr>
          <w:bCs/>
          <w:iCs/>
          <w:lang w:val="en-US"/>
        </w:rPr>
        <w:t>XF</w:t>
      </w:r>
      <w:r w:rsidRPr="00590408">
        <w:rPr>
          <w:bCs/>
          <w:iCs/>
        </w:rPr>
        <w:t xml:space="preserve"> 105.460) </w:t>
      </w:r>
      <w:r w:rsidRPr="007B705D">
        <w:rPr>
          <w:bCs/>
          <w:iCs/>
        </w:rPr>
        <w:t>для последующего использования в текущей деятельности.</w:t>
      </w:r>
    </w:p>
    <w:p w:rsidR="00A34EA0" w:rsidRPr="00A34EA0" w:rsidRDefault="00A34EA0" w:rsidP="00A34EA0">
      <w:pPr>
        <w:spacing w:line="300" w:lineRule="auto"/>
        <w:ind w:firstLine="567"/>
        <w:jc w:val="both"/>
        <w:rPr>
          <w:bCs/>
          <w:iCs/>
        </w:rPr>
      </w:pPr>
      <w:r w:rsidRPr="00A34EA0">
        <w:rPr>
          <w:bCs/>
          <w:iCs/>
        </w:rPr>
        <w:t>Целевой группой  планируемого предприятия будут являться потребители услуг, а именно:</w:t>
      </w:r>
    </w:p>
    <w:p w:rsidR="00A34EA0" w:rsidRPr="00A34EA0" w:rsidRDefault="00A34EA0" w:rsidP="00A34EA0">
      <w:pPr>
        <w:spacing w:line="300" w:lineRule="auto"/>
        <w:ind w:firstLine="567"/>
        <w:jc w:val="both"/>
        <w:rPr>
          <w:bCs/>
          <w:iCs/>
        </w:rPr>
      </w:pPr>
      <w:r w:rsidRPr="00A34EA0">
        <w:rPr>
          <w:bCs/>
          <w:iCs/>
        </w:rPr>
        <w:t xml:space="preserve">-  крупные товаропроизводители, </w:t>
      </w:r>
    </w:p>
    <w:p w:rsidR="00A34EA0" w:rsidRPr="00A34EA0" w:rsidRDefault="00A34EA0" w:rsidP="00A34EA0">
      <w:pPr>
        <w:spacing w:line="300" w:lineRule="auto"/>
        <w:ind w:firstLine="567"/>
        <w:jc w:val="both"/>
        <w:rPr>
          <w:bCs/>
          <w:iCs/>
        </w:rPr>
      </w:pPr>
      <w:r w:rsidRPr="00A34EA0">
        <w:rPr>
          <w:bCs/>
          <w:iCs/>
        </w:rPr>
        <w:t>-торговые компании, которым необходима перевозка грузов автомобильным транспортом;</w:t>
      </w:r>
    </w:p>
    <w:p w:rsidR="00A34EA0" w:rsidRDefault="00A34EA0" w:rsidP="00A34EA0">
      <w:pPr>
        <w:spacing w:line="300" w:lineRule="auto"/>
        <w:ind w:firstLine="567"/>
        <w:jc w:val="both"/>
        <w:rPr>
          <w:bCs/>
          <w:iCs/>
        </w:rPr>
      </w:pPr>
      <w:r w:rsidRPr="00A34EA0">
        <w:rPr>
          <w:bCs/>
          <w:iCs/>
        </w:rPr>
        <w:t>- частные лица.</w:t>
      </w:r>
    </w:p>
    <w:p w:rsidR="00A34EA0" w:rsidRPr="00704754" w:rsidRDefault="00A34EA0" w:rsidP="00A34EA0">
      <w:pPr>
        <w:spacing w:line="300" w:lineRule="auto"/>
        <w:ind w:firstLine="567"/>
        <w:jc w:val="both"/>
        <w:rPr>
          <w:bCs/>
          <w:iCs/>
        </w:rPr>
      </w:pPr>
      <w:r w:rsidRPr="00A34EA0">
        <w:rPr>
          <w:bCs/>
          <w:iCs/>
        </w:rPr>
        <w:t xml:space="preserve">В сравнении с другими видами, рынок автотранспортных услуг в наибольшей степени </w:t>
      </w:r>
      <w:proofErr w:type="spellStart"/>
      <w:r w:rsidRPr="00A34EA0">
        <w:rPr>
          <w:bCs/>
          <w:iCs/>
        </w:rPr>
        <w:t>либерализован</w:t>
      </w:r>
      <w:proofErr w:type="spellEnd"/>
      <w:r w:rsidRPr="00A34EA0">
        <w:rPr>
          <w:bCs/>
          <w:iCs/>
        </w:rPr>
        <w:t xml:space="preserve"> – лицензированию подлежат только международные перевозки пассажиров и перевозки опасных грузов, а объем аттестационных и технических требований на выполнение регулярных перевозок, по существу, сведен к минимуму.</w:t>
      </w:r>
    </w:p>
    <w:p w:rsidR="00590408" w:rsidRDefault="00590408" w:rsidP="00590408">
      <w:pPr>
        <w:spacing w:line="300" w:lineRule="auto"/>
        <w:ind w:firstLine="708"/>
        <w:jc w:val="both"/>
        <w:rPr>
          <w:bCs/>
          <w:iCs/>
        </w:rPr>
      </w:pPr>
      <w:r w:rsidRPr="00E93C20">
        <w:rPr>
          <w:bCs/>
          <w:iCs/>
        </w:rPr>
        <w:t xml:space="preserve">У автоперевозок имеется ряд преимуществ, это: </w:t>
      </w:r>
    </w:p>
    <w:p w:rsidR="00590408" w:rsidRDefault="00590408" w:rsidP="00590408">
      <w:pPr>
        <w:pStyle w:val="a6"/>
        <w:numPr>
          <w:ilvl w:val="0"/>
          <w:numId w:val="4"/>
        </w:numPr>
        <w:spacing w:line="300" w:lineRule="auto"/>
        <w:jc w:val="both"/>
        <w:rPr>
          <w:bCs/>
          <w:iCs/>
        </w:rPr>
      </w:pPr>
      <w:r w:rsidRPr="00E93C20">
        <w:rPr>
          <w:bCs/>
          <w:iCs/>
        </w:rPr>
        <w:t xml:space="preserve">Экономное потребление энергии и небольшой объем работ по </w:t>
      </w:r>
      <w:r>
        <w:rPr>
          <w:bCs/>
          <w:iCs/>
        </w:rPr>
        <w:t>ремонту и обслуживанию техники.</w:t>
      </w:r>
    </w:p>
    <w:p w:rsidR="00590408" w:rsidRPr="00E93C20" w:rsidRDefault="00590408" w:rsidP="00590408">
      <w:pPr>
        <w:pStyle w:val="a6"/>
        <w:numPr>
          <w:ilvl w:val="0"/>
          <w:numId w:val="4"/>
        </w:numPr>
        <w:spacing w:line="300" w:lineRule="auto"/>
        <w:jc w:val="both"/>
        <w:rPr>
          <w:bCs/>
          <w:iCs/>
        </w:rPr>
      </w:pPr>
      <w:r w:rsidRPr="00E93C20">
        <w:rPr>
          <w:bCs/>
          <w:iCs/>
        </w:rPr>
        <w:t xml:space="preserve">Высокое качество предоставления грузовых перевозок. Целостность и сохранность перевозимого имущества. </w:t>
      </w:r>
    </w:p>
    <w:p w:rsidR="00590408" w:rsidRDefault="00590408" w:rsidP="00590408">
      <w:pPr>
        <w:pStyle w:val="a6"/>
        <w:numPr>
          <w:ilvl w:val="0"/>
          <w:numId w:val="4"/>
        </w:numPr>
        <w:spacing w:line="300" w:lineRule="auto"/>
        <w:jc w:val="both"/>
        <w:rPr>
          <w:bCs/>
          <w:iCs/>
        </w:rPr>
      </w:pPr>
      <w:r w:rsidRPr="00E93C20">
        <w:rPr>
          <w:bCs/>
          <w:iCs/>
        </w:rPr>
        <w:t>Значительная экономия производственных площадей. Неб</w:t>
      </w:r>
      <w:r>
        <w:rPr>
          <w:bCs/>
          <w:iCs/>
        </w:rPr>
        <w:t>ольшая потребность в персонале.</w:t>
      </w:r>
    </w:p>
    <w:p w:rsidR="00590408" w:rsidRPr="00E93C20" w:rsidRDefault="00590408" w:rsidP="00590408">
      <w:pPr>
        <w:pStyle w:val="a6"/>
        <w:numPr>
          <w:ilvl w:val="0"/>
          <w:numId w:val="4"/>
        </w:numPr>
        <w:spacing w:line="300" w:lineRule="auto"/>
        <w:jc w:val="both"/>
        <w:rPr>
          <w:bCs/>
          <w:iCs/>
        </w:rPr>
      </w:pPr>
      <w:r w:rsidRPr="00E93C20">
        <w:rPr>
          <w:bCs/>
          <w:iCs/>
        </w:rPr>
        <w:t xml:space="preserve">Возможность увеличение предоставления услуги в соседние города. </w:t>
      </w:r>
    </w:p>
    <w:p w:rsidR="00590408" w:rsidRPr="00E93C20" w:rsidRDefault="00590408" w:rsidP="00590408">
      <w:pPr>
        <w:pStyle w:val="a6"/>
        <w:numPr>
          <w:ilvl w:val="0"/>
          <w:numId w:val="4"/>
        </w:numPr>
        <w:spacing w:line="300" w:lineRule="auto"/>
        <w:jc w:val="both"/>
        <w:rPr>
          <w:bCs/>
          <w:iCs/>
        </w:rPr>
      </w:pPr>
      <w:r w:rsidRPr="00E93C20">
        <w:rPr>
          <w:bCs/>
          <w:iCs/>
        </w:rPr>
        <w:t xml:space="preserve">Создание новых рабочих мест. </w:t>
      </w:r>
    </w:p>
    <w:p w:rsidR="00590408" w:rsidRDefault="00590408" w:rsidP="00590408">
      <w:pPr>
        <w:spacing w:line="300" w:lineRule="auto"/>
        <w:ind w:firstLine="708"/>
        <w:jc w:val="both"/>
        <w:rPr>
          <w:bCs/>
          <w:iCs/>
        </w:rPr>
      </w:pPr>
      <w:r w:rsidRPr="007B705D">
        <w:rPr>
          <w:bCs/>
          <w:iCs/>
        </w:rPr>
        <w:t>В рамках реализации проекта планируется приобретение</w:t>
      </w:r>
      <w:r>
        <w:rPr>
          <w:bCs/>
          <w:iCs/>
        </w:rPr>
        <w:t xml:space="preserve"> грузового автотранспорта</w:t>
      </w:r>
      <w:r w:rsidRPr="00590408">
        <w:rPr>
          <w:bCs/>
          <w:iCs/>
        </w:rPr>
        <w:t xml:space="preserve"> (</w:t>
      </w:r>
      <w:r w:rsidRPr="00590408">
        <w:rPr>
          <w:bCs/>
          <w:iCs/>
          <w:lang w:val="en-US"/>
        </w:rPr>
        <w:t>DAF</w:t>
      </w:r>
      <w:r w:rsidRPr="00590408">
        <w:rPr>
          <w:bCs/>
          <w:iCs/>
        </w:rPr>
        <w:t xml:space="preserve"> </w:t>
      </w:r>
      <w:r w:rsidRPr="00590408">
        <w:rPr>
          <w:bCs/>
          <w:iCs/>
          <w:lang w:val="en-US"/>
        </w:rPr>
        <w:t>XF</w:t>
      </w:r>
      <w:r w:rsidRPr="00590408">
        <w:rPr>
          <w:bCs/>
          <w:iCs/>
        </w:rPr>
        <w:t xml:space="preserve"> 105.460) </w:t>
      </w:r>
    </w:p>
    <w:p w:rsidR="00A34EA0" w:rsidRDefault="00A34EA0" w:rsidP="00A34EA0">
      <w:pPr>
        <w:spacing w:line="300" w:lineRule="auto"/>
        <w:ind w:firstLine="708"/>
        <w:jc w:val="both"/>
      </w:pPr>
      <w:r>
        <w:t xml:space="preserve">Данный проект возможен лишь при поддержке государственной ПРОГРАММЫ </w:t>
      </w:r>
      <w:r w:rsidRPr="0077695A">
        <w:t>РАЗВИТИЯ ПРОДУКТИВНОЙ занятости и массового предпринимательства на 2017 - 2021 годы</w:t>
      </w:r>
      <w:r>
        <w:t xml:space="preserve"> на финансирование проекта, т.к. привлечение коммерческих кредитов БВУ под высокий процент 17-25% годовых делает проект малодоходным.</w:t>
      </w:r>
    </w:p>
    <w:p w:rsidR="00590408" w:rsidRPr="007B705D" w:rsidRDefault="00590408" w:rsidP="00590408">
      <w:pPr>
        <w:spacing w:line="300" w:lineRule="auto"/>
        <w:ind w:firstLine="708"/>
        <w:jc w:val="both"/>
        <w:rPr>
          <w:bCs/>
          <w:iCs/>
        </w:rPr>
      </w:pPr>
      <w:r w:rsidRPr="007B705D">
        <w:rPr>
          <w:bCs/>
          <w:iCs/>
        </w:rPr>
        <w:t>Общие инвестиционные затраты по проекту включают в себя:</w:t>
      </w:r>
    </w:p>
    <w:tbl>
      <w:tblPr>
        <w:tblW w:w="7420" w:type="dxa"/>
        <w:tblInd w:w="93" w:type="dxa"/>
        <w:tblLook w:val="04A0" w:firstRow="1" w:lastRow="0" w:firstColumn="1" w:lastColumn="0" w:noHBand="0" w:noVBand="1"/>
      </w:tblPr>
      <w:tblGrid>
        <w:gridCol w:w="5640"/>
        <w:gridCol w:w="1780"/>
      </w:tblGrid>
      <w:tr w:rsidR="00590408" w:rsidRPr="007B705D" w:rsidTr="00590408">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590408" w:rsidRPr="007B705D" w:rsidRDefault="00590408" w:rsidP="00590408">
            <w:pPr>
              <w:jc w:val="both"/>
              <w:rPr>
                <w:b/>
                <w:iCs/>
              </w:rPr>
            </w:pPr>
            <w:r w:rsidRPr="007B705D">
              <w:rPr>
                <w:b/>
                <w:bCs/>
                <w:iCs/>
              </w:rPr>
              <w:t>Расходы</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90408" w:rsidRPr="007B705D" w:rsidRDefault="00590408" w:rsidP="00590408">
            <w:pPr>
              <w:jc w:val="center"/>
              <w:rPr>
                <w:b/>
                <w:iCs/>
              </w:rPr>
            </w:pPr>
            <w:r w:rsidRPr="007B705D">
              <w:rPr>
                <w:b/>
                <w:bCs/>
                <w:iCs/>
              </w:rPr>
              <w:t>201</w:t>
            </w:r>
            <w:r>
              <w:rPr>
                <w:b/>
                <w:bCs/>
                <w:iCs/>
              </w:rPr>
              <w:t>9</w:t>
            </w:r>
          </w:p>
        </w:tc>
      </w:tr>
      <w:tr w:rsidR="00590408" w:rsidRPr="007B705D" w:rsidTr="00590408">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2B633E">
            <w:pPr>
              <w:jc w:val="right"/>
              <w:rPr>
                <w:bCs/>
                <w:iCs/>
              </w:rPr>
            </w:pPr>
            <w:r>
              <w:rPr>
                <w:bCs/>
                <w:iCs/>
              </w:rPr>
              <w:t>1</w:t>
            </w:r>
            <w:r w:rsidR="002B633E">
              <w:rPr>
                <w:bCs/>
                <w:iCs/>
              </w:rPr>
              <w:t>8</w:t>
            </w:r>
            <w:r>
              <w:rPr>
                <w:bCs/>
                <w:iCs/>
              </w:rPr>
              <w:t> </w:t>
            </w:r>
            <w:r w:rsidR="002B633E">
              <w:rPr>
                <w:bCs/>
                <w:iCs/>
              </w:rPr>
              <w:t>0</w:t>
            </w:r>
            <w:r>
              <w:rPr>
                <w:bCs/>
                <w:iCs/>
              </w:rPr>
              <w:t>00 000</w:t>
            </w:r>
          </w:p>
        </w:tc>
      </w:tr>
      <w:tr w:rsidR="00590408" w:rsidRPr="007B705D" w:rsidTr="00590408">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sidRPr="007B705D">
              <w:rPr>
                <w:bCs/>
                <w:iCs/>
              </w:rPr>
              <w:t>0</w:t>
            </w:r>
          </w:p>
        </w:tc>
      </w:tr>
      <w:tr w:rsidR="00590408" w:rsidRPr="007B705D" w:rsidTr="00590408">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
                <w:iCs/>
              </w:rPr>
            </w:pPr>
            <w:r w:rsidRPr="007B705D">
              <w:rPr>
                <w:b/>
                <w:bCs/>
                <w:iCs/>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2B633E">
            <w:pPr>
              <w:jc w:val="right"/>
              <w:rPr>
                <w:b/>
                <w:iCs/>
              </w:rPr>
            </w:pPr>
            <w:r>
              <w:rPr>
                <w:b/>
                <w:bCs/>
                <w:iCs/>
              </w:rPr>
              <w:t>1</w:t>
            </w:r>
            <w:r w:rsidR="002B633E">
              <w:rPr>
                <w:b/>
                <w:bCs/>
                <w:iCs/>
              </w:rPr>
              <w:t>8</w:t>
            </w:r>
            <w:r>
              <w:rPr>
                <w:b/>
                <w:bCs/>
                <w:iCs/>
              </w:rPr>
              <w:t xml:space="preserve"> </w:t>
            </w:r>
            <w:r w:rsidR="002B633E">
              <w:rPr>
                <w:b/>
                <w:bCs/>
                <w:iCs/>
              </w:rPr>
              <w:t>0</w:t>
            </w:r>
            <w:r>
              <w:rPr>
                <w:b/>
                <w:bCs/>
                <w:iCs/>
              </w:rPr>
              <w:t>00</w:t>
            </w:r>
            <w:r w:rsidRPr="007B705D">
              <w:rPr>
                <w:b/>
                <w:bCs/>
                <w:iCs/>
              </w:rPr>
              <w:t xml:space="preserve"> 000</w:t>
            </w:r>
          </w:p>
        </w:tc>
      </w:tr>
    </w:tbl>
    <w:p w:rsidR="00590408" w:rsidRDefault="00590408" w:rsidP="00590408">
      <w:pPr>
        <w:jc w:val="both"/>
        <w:rPr>
          <w:bCs/>
          <w:iCs/>
        </w:rPr>
      </w:pPr>
    </w:p>
    <w:p w:rsidR="00A34EA0" w:rsidRPr="007B705D" w:rsidRDefault="00A34EA0" w:rsidP="00590408">
      <w:pPr>
        <w:jc w:val="both"/>
        <w:rPr>
          <w:bCs/>
          <w:iCs/>
        </w:rPr>
      </w:pPr>
    </w:p>
    <w:p w:rsidR="00590408" w:rsidRPr="007B705D" w:rsidRDefault="00590408" w:rsidP="00590408">
      <w:pPr>
        <w:jc w:val="both"/>
        <w:rPr>
          <w:bCs/>
          <w:iCs/>
        </w:rPr>
      </w:pPr>
      <w:r w:rsidRPr="007B705D">
        <w:rPr>
          <w:bCs/>
          <w:iCs/>
        </w:rPr>
        <w:lastRenderedPageBreak/>
        <w:t>Финансирование проекта планируется осуществить за счет заемного капитала.</w:t>
      </w:r>
    </w:p>
    <w:tbl>
      <w:tblPr>
        <w:tblW w:w="9920" w:type="dxa"/>
        <w:tblInd w:w="93" w:type="dxa"/>
        <w:tblLook w:val="04A0" w:firstRow="1" w:lastRow="0" w:firstColumn="1" w:lastColumn="0" w:noHBand="0" w:noVBand="1"/>
      </w:tblPr>
      <w:tblGrid>
        <w:gridCol w:w="5640"/>
        <w:gridCol w:w="1780"/>
        <w:gridCol w:w="1340"/>
        <w:gridCol w:w="1160"/>
      </w:tblGrid>
      <w:tr w:rsidR="00590408" w:rsidRPr="007B705D" w:rsidTr="00590408">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590408" w:rsidRPr="007B705D" w:rsidRDefault="00590408" w:rsidP="00590408">
            <w:pPr>
              <w:jc w:val="both"/>
              <w:rPr>
                <w:b/>
                <w:iCs/>
              </w:rPr>
            </w:pPr>
            <w:r w:rsidRPr="007B705D">
              <w:rPr>
                <w:b/>
                <w:bCs/>
                <w:iCs/>
              </w:rPr>
              <w:t xml:space="preserve">Источник финансирования, </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90408" w:rsidRPr="007B705D" w:rsidRDefault="00590408" w:rsidP="00590408">
            <w:pPr>
              <w:jc w:val="both"/>
              <w:rPr>
                <w:b/>
                <w:iCs/>
              </w:rPr>
            </w:pPr>
            <w:r w:rsidRPr="007B705D">
              <w:rPr>
                <w:b/>
                <w:bCs/>
                <w:iCs/>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590408" w:rsidRPr="007B705D" w:rsidRDefault="00590408" w:rsidP="00590408">
            <w:pPr>
              <w:jc w:val="both"/>
              <w:rPr>
                <w:b/>
                <w:iCs/>
              </w:rPr>
            </w:pPr>
            <w:r w:rsidRPr="007B705D">
              <w:rPr>
                <w:b/>
                <w:bCs/>
                <w:iCs/>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590408" w:rsidRPr="007B705D" w:rsidRDefault="00590408" w:rsidP="00590408">
            <w:pPr>
              <w:jc w:val="both"/>
              <w:rPr>
                <w:b/>
                <w:iCs/>
              </w:rPr>
            </w:pPr>
            <w:r w:rsidRPr="007B705D">
              <w:rPr>
                <w:b/>
                <w:bCs/>
                <w:iCs/>
              </w:rPr>
              <w:t>Доля</w:t>
            </w:r>
          </w:p>
        </w:tc>
      </w:tr>
      <w:tr w:rsidR="00590408" w:rsidRPr="007B705D" w:rsidTr="00590408">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lang w:val="en-US"/>
              </w:rPr>
            </w:pPr>
            <w:r>
              <w:rPr>
                <w:bCs/>
                <w:iCs/>
              </w:rPr>
              <w:t>16 4</w:t>
            </w:r>
            <w:r w:rsidRPr="007B705D">
              <w:rPr>
                <w:bCs/>
                <w:iCs/>
                <w:lang w:val="en-US"/>
              </w:rPr>
              <w:t>00 000</w:t>
            </w:r>
          </w:p>
        </w:tc>
        <w:tc>
          <w:tcPr>
            <w:tcW w:w="1340" w:type="dxa"/>
            <w:tcBorders>
              <w:top w:val="nil"/>
              <w:left w:val="nil"/>
              <w:bottom w:val="single" w:sz="4" w:space="0" w:color="auto"/>
              <w:right w:val="single" w:sz="4" w:space="0" w:color="auto"/>
            </w:tcBorders>
            <w:shd w:val="clear" w:color="auto" w:fill="auto"/>
            <w:noWrap/>
            <w:vAlign w:val="center"/>
            <w:hideMark/>
          </w:tcPr>
          <w:p w:rsidR="00590408" w:rsidRPr="00704754" w:rsidRDefault="00590408" w:rsidP="00590408">
            <w:pPr>
              <w:jc w:val="both"/>
              <w:rPr>
                <w:bCs/>
                <w:iCs/>
              </w:rPr>
            </w:pPr>
            <w:r>
              <w:rPr>
                <w:bCs/>
                <w:iCs/>
                <w:lang w:val="en-US"/>
              </w:rPr>
              <w:t>0</w:t>
            </w:r>
            <w:r>
              <w:rPr>
                <w:bCs/>
                <w:iCs/>
              </w:rPr>
              <w:t>3.</w:t>
            </w:r>
            <w:r w:rsidRPr="007B705D">
              <w:rPr>
                <w:bCs/>
                <w:iCs/>
                <w:lang w:val="en-US"/>
              </w:rPr>
              <w:t>201</w:t>
            </w:r>
            <w:r>
              <w:rPr>
                <w:bCs/>
                <w:iCs/>
              </w:rPr>
              <w:t>9</w:t>
            </w:r>
          </w:p>
        </w:tc>
        <w:tc>
          <w:tcPr>
            <w:tcW w:w="1160" w:type="dxa"/>
            <w:tcBorders>
              <w:top w:val="nil"/>
              <w:left w:val="nil"/>
              <w:bottom w:val="single" w:sz="4" w:space="0" w:color="auto"/>
              <w:right w:val="single" w:sz="4" w:space="0" w:color="auto"/>
            </w:tcBorders>
            <w:shd w:val="clear" w:color="auto" w:fill="auto"/>
            <w:noWrap/>
            <w:vAlign w:val="center"/>
            <w:hideMark/>
          </w:tcPr>
          <w:p w:rsidR="00590408" w:rsidRPr="007B705D" w:rsidRDefault="002B633E" w:rsidP="00590408">
            <w:pPr>
              <w:jc w:val="both"/>
              <w:rPr>
                <w:bCs/>
                <w:iCs/>
              </w:rPr>
            </w:pPr>
            <w:r>
              <w:rPr>
                <w:bCs/>
                <w:iCs/>
              </w:rPr>
              <w:t xml:space="preserve">91,11 </w:t>
            </w:r>
            <w:r w:rsidR="00590408" w:rsidRPr="007B705D">
              <w:rPr>
                <w:bCs/>
                <w:iCs/>
              </w:rPr>
              <w:t>%</w:t>
            </w:r>
          </w:p>
        </w:tc>
      </w:tr>
      <w:tr w:rsidR="002B633E" w:rsidRPr="007B705D" w:rsidTr="00590408">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B633E" w:rsidRPr="007B705D" w:rsidRDefault="002B633E" w:rsidP="00590408">
            <w:pPr>
              <w:jc w:val="both"/>
              <w:rPr>
                <w:bCs/>
                <w:iCs/>
              </w:rPr>
            </w:pPr>
            <w:r>
              <w:rPr>
                <w:bCs/>
                <w:iCs/>
              </w:rPr>
              <w:t>Собственные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2B633E" w:rsidRDefault="002B633E" w:rsidP="00590408">
            <w:pPr>
              <w:jc w:val="both"/>
              <w:rPr>
                <w:bCs/>
                <w:iCs/>
              </w:rPr>
            </w:pPr>
            <w:r>
              <w:rPr>
                <w:bCs/>
                <w:iCs/>
              </w:rPr>
              <w:t>1 600 000</w:t>
            </w:r>
          </w:p>
        </w:tc>
        <w:tc>
          <w:tcPr>
            <w:tcW w:w="1340" w:type="dxa"/>
            <w:tcBorders>
              <w:top w:val="nil"/>
              <w:left w:val="nil"/>
              <w:bottom w:val="single" w:sz="4" w:space="0" w:color="auto"/>
              <w:right w:val="single" w:sz="4" w:space="0" w:color="auto"/>
            </w:tcBorders>
            <w:shd w:val="clear" w:color="auto" w:fill="auto"/>
            <w:noWrap/>
            <w:vAlign w:val="center"/>
            <w:hideMark/>
          </w:tcPr>
          <w:p w:rsidR="002B633E" w:rsidRPr="002B633E" w:rsidRDefault="002B633E" w:rsidP="00590408">
            <w:pPr>
              <w:jc w:val="both"/>
              <w:rPr>
                <w:bCs/>
                <w:iCs/>
              </w:rPr>
            </w:pPr>
            <w:r>
              <w:rPr>
                <w:bCs/>
                <w:iCs/>
              </w:rPr>
              <w:t>03.2019</w:t>
            </w:r>
          </w:p>
        </w:tc>
        <w:tc>
          <w:tcPr>
            <w:tcW w:w="1160" w:type="dxa"/>
            <w:tcBorders>
              <w:top w:val="nil"/>
              <w:left w:val="nil"/>
              <w:bottom w:val="single" w:sz="4" w:space="0" w:color="auto"/>
              <w:right w:val="single" w:sz="4" w:space="0" w:color="auto"/>
            </w:tcBorders>
            <w:shd w:val="clear" w:color="auto" w:fill="auto"/>
            <w:noWrap/>
            <w:vAlign w:val="center"/>
            <w:hideMark/>
          </w:tcPr>
          <w:p w:rsidR="002B633E" w:rsidRPr="002B633E" w:rsidRDefault="002B633E" w:rsidP="00590408">
            <w:pPr>
              <w:jc w:val="both"/>
              <w:rPr>
                <w:bCs/>
                <w:iCs/>
              </w:rPr>
            </w:pPr>
            <w:r>
              <w:rPr>
                <w:bCs/>
                <w:iCs/>
              </w:rPr>
              <w:t>8,89 %</w:t>
            </w:r>
          </w:p>
        </w:tc>
      </w:tr>
      <w:tr w:rsidR="00590408" w:rsidRPr="007B705D" w:rsidTr="0059040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
                <w:iCs/>
              </w:rPr>
            </w:pPr>
            <w:r w:rsidRPr="007B705D">
              <w:rPr>
                <w:b/>
                <w:bCs/>
                <w:iCs/>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2B633E">
            <w:pPr>
              <w:jc w:val="both"/>
              <w:rPr>
                <w:b/>
                <w:iCs/>
                <w:lang w:val="en-US"/>
              </w:rPr>
            </w:pPr>
            <w:r>
              <w:rPr>
                <w:b/>
                <w:bCs/>
                <w:iCs/>
              </w:rPr>
              <w:t>1</w:t>
            </w:r>
            <w:r w:rsidR="002B633E">
              <w:rPr>
                <w:b/>
                <w:bCs/>
                <w:iCs/>
              </w:rPr>
              <w:t>8</w:t>
            </w:r>
            <w:r>
              <w:rPr>
                <w:b/>
                <w:bCs/>
                <w:iCs/>
              </w:rPr>
              <w:t xml:space="preserve"> </w:t>
            </w:r>
            <w:r w:rsidR="002B633E">
              <w:rPr>
                <w:b/>
                <w:bCs/>
                <w:iCs/>
              </w:rPr>
              <w:t>0</w:t>
            </w:r>
            <w:r>
              <w:rPr>
                <w:b/>
                <w:bCs/>
                <w:iCs/>
              </w:rPr>
              <w:t>00</w:t>
            </w:r>
            <w:r w:rsidRPr="007B705D">
              <w:rPr>
                <w:b/>
                <w:bCs/>
                <w:iCs/>
                <w:lang w:val="en-US"/>
              </w:rPr>
              <w:t xml:space="preserve"> 000</w:t>
            </w:r>
          </w:p>
        </w:tc>
        <w:tc>
          <w:tcPr>
            <w:tcW w:w="134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both"/>
              <w:rPr>
                <w:b/>
                <w:iCs/>
              </w:rPr>
            </w:pPr>
            <w:r w:rsidRPr="007B705D">
              <w:rPr>
                <w:b/>
                <w:bCs/>
                <w:iCs/>
              </w:rPr>
              <w:t> </w:t>
            </w:r>
          </w:p>
        </w:tc>
        <w:tc>
          <w:tcPr>
            <w:tcW w:w="116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both"/>
              <w:rPr>
                <w:b/>
                <w:iCs/>
              </w:rPr>
            </w:pPr>
            <w:r w:rsidRPr="007B705D">
              <w:rPr>
                <w:b/>
                <w:bCs/>
                <w:iCs/>
              </w:rPr>
              <w:t>100%</w:t>
            </w:r>
          </w:p>
        </w:tc>
      </w:tr>
    </w:tbl>
    <w:p w:rsidR="00590408" w:rsidRPr="00704754" w:rsidRDefault="00590408" w:rsidP="00590408">
      <w:pPr>
        <w:jc w:val="both"/>
        <w:rPr>
          <w:bCs/>
          <w:iCs/>
          <w:color w:val="FF0000"/>
        </w:rPr>
      </w:pPr>
    </w:p>
    <w:p w:rsidR="00590408" w:rsidRDefault="00590408" w:rsidP="00590408">
      <w:pPr>
        <w:ind w:firstLine="708"/>
        <w:jc w:val="both"/>
        <w:rPr>
          <w:bCs/>
          <w:iCs/>
          <w:color w:val="FF0000"/>
        </w:rPr>
      </w:pPr>
      <w:r>
        <w:t>Источником окупаемости инвестиций является чистый доход от реализации услуг по грузоперевозкам</w:t>
      </w:r>
      <w:proofErr w:type="gramStart"/>
      <w:r>
        <w:t>.</w:t>
      </w:r>
      <w:r w:rsidRPr="00704754">
        <w:rPr>
          <w:bCs/>
          <w:iCs/>
          <w:color w:val="FF0000"/>
        </w:rPr>
        <w:t>.</w:t>
      </w:r>
      <w:proofErr w:type="gramEnd"/>
    </w:p>
    <w:tbl>
      <w:tblPr>
        <w:tblW w:w="0" w:type="auto"/>
        <w:tblInd w:w="91" w:type="dxa"/>
        <w:tblLook w:val="04A0" w:firstRow="1" w:lastRow="0" w:firstColumn="1" w:lastColumn="0" w:noHBand="0" w:noVBand="1"/>
      </w:tblPr>
      <w:tblGrid>
        <w:gridCol w:w="4658"/>
        <w:gridCol w:w="2202"/>
        <w:gridCol w:w="1142"/>
      </w:tblGrid>
      <w:tr w:rsidR="00BE1A65" w:rsidRPr="00BE1A65" w:rsidTr="0012031D">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w:t>
            </w:r>
          </w:p>
        </w:tc>
        <w:tc>
          <w:tcPr>
            <w:tcW w:w="0" w:type="auto"/>
            <w:tcBorders>
              <w:top w:val="single" w:sz="4" w:space="0" w:color="000000"/>
              <w:left w:val="nil"/>
              <w:bottom w:val="single" w:sz="4" w:space="0" w:color="000000"/>
              <w:right w:val="single" w:sz="4" w:space="0" w:color="000000"/>
            </w:tcBorders>
            <w:shd w:val="clear" w:color="auto" w:fill="auto"/>
            <w:hideMark/>
          </w:tcPr>
          <w:p w:rsidR="00BE1A65" w:rsidRPr="00BE1A65" w:rsidRDefault="00BE1A65" w:rsidP="0012031D">
            <w:pPr>
              <w:jc w:val="center"/>
              <w:rPr>
                <w:b/>
                <w:bCs/>
                <w:sz w:val="22"/>
                <w:szCs w:val="20"/>
              </w:rPr>
            </w:pPr>
            <w:r w:rsidRPr="00BE1A65">
              <w:rPr>
                <w:b/>
                <w:bCs/>
                <w:sz w:val="22"/>
                <w:szCs w:val="20"/>
              </w:rPr>
              <w:t>Единица измерения</w:t>
            </w:r>
          </w:p>
        </w:tc>
        <w:tc>
          <w:tcPr>
            <w:tcW w:w="0" w:type="auto"/>
            <w:tcBorders>
              <w:top w:val="single" w:sz="4" w:space="0" w:color="000000"/>
              <w:left w:val="nil"/>
              <w:bottom w:val="single" w:sz="4" w:space="0" w:color="000000"/>
              <w:right w:val="single" w:sz="4" w:space="0" w:color="000000"/>
            </w:tcBorders>
            <w:shd w:val="clear" w:color="auto" w:fill="auto"/>
            <w:hideMark/>
          </w:tcPr>
          <w:p w:rsidR="00BE1A65" w:rsidRPr="00BE1A65" w:rsidRDefault="00BE1A65" w:rsidP="0012031D">
            <w:pPr>
              <w:jc w:val="center"/>
              <w:rPr>
                <w:b/>
                <w:bCs/>
                <w:sz w:val="22"/>
                <w:szCs w:val="20"/>
              </w:rPr>
            </w:pPr>
            <w:r w:rsidRPr="00BE1A65">
              <w:rPr>
                <w:b/>
                <w:bCs/>
                <w:sz w:val="22"/>
                <w:szCs w:val="20"/>
              </w:rPr>
              <w:t>Значение</w:t>
            </w:r>
          </w:p>
        </w:tc>
      </w:tr>
      <w:tr w:rsidR="00BE1A65" w:rsidRPr="00BE1A65" w:rsidTr="0012031D">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Ставка дисконтирования (D)</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Pr>
                <w:sz w:val="22"/>
                <w:szCs w:val="20"/>
              </w:rPr>
              <w:t>10</w:t>
            </w:r>
            <w:r w:rsidRPr="00BE1A65">
              <w:rPr>
                <w:sz w:val="22"/>
                <w:szCs w:val="20"/>
              </w:rPr>
              <w:t>%</w:t>
            </w:r>
          </w:p>
        </w:tc>
      </w:tr>
      <w:tr w:rsidR="00BE1A65" w:rsidRPr="00BE1A65" w:rsidTr="0012031D">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rsidP="0012031D">
            <w:pPr>
              <w:jc w:val="both"/>
              <w:rPr>
                <w:sz w:val="22"/>
                <w:szCs w:val="20"/>
              </w:rPr>
            </w:pPr>
            <w:r w:rsidRPr="00BE1A65">
              <w:rPr>
                <w:sz w:val="22"/>
                <w:szCs w:val="20"/>
              </w:rPr>
              <w:t>Период окупаемости (PB)</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мес.</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40</w:t>
            </w:r>
          </w:p>
        </w:tc>
      </w:tr>
      <w:tr w:rsidR="00BE1A65" w:rsidRPr="00BE1A65" w:rsidTr="0012031D">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rsidP="0012031D">
            <w:pPr>
              <w:jc w:val="both"/>
              <w:rPr>
                <w:sz w:val="22"/>
                <w:szCs w:val="20"/>
              </w:rPr>
            </w:pPr>
            <w:r w:rsidRPr="00BE1A65">
              <w:rPr>
                <w:sz w:val="22"/>
                <w:szCs w:val="20"/>
              </w:rPr>
              <w:t>Дисконтированный период окупаемости (DPB)</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мес.</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45</w:t>
            </w:r>
          </w:p>
        </w:tc>
      </w:tr>
      <w:tr w:rsidR="00BE1A65" w:rsidRPr="00BE1A65" w:rsidTr="0012031D">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rsidP="0012031D">
            <w:pPr>
              <w:jc w:val="both"/>
              <w:rPr>
                <w:sz w:val="22"/>
                <w:szCs w:val="20"/>
              </w:rPr>
            </w:pPr>
            <w:r w:rsidRPr="00BE1A65">
              <w:rPr>
                <w:sz w:val="22"/>
                <w:szCs w:val="20"/>
              </w:rPr>
              <w:t>Чистый приведенный доход (NPV)</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KZT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6 242</w:t>
            </w:r>
          </w:p>
        </w:tc>
      </w:tr>
      <w:tr w:rsidR="00BE1A65" w:rsidRPr="00BE1A65" w:rsidTr="0012031D">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rsidP="0012031D">
            <w:pPr>
              <w:jc w:val="both"/>
              <w:rPr>
                <w:sz w:val="22"/>
                <w:szCs w:val="20"/>
              </w:rPr>
            </w:pPr>
            <w:r w:rsidRPr="00BE1A65">
              <w:rPr>
                <w:sz w:val="22"/>
                <w:szCs w:val="20"/>
              </w:rPr>
              <w:t>Индекс прибыльности (PI)</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proofErr w:type="spellStart"/>
            <w:r w:rsidRPr="00BE1A65">
              <w:rPr>
                <w:sz w:val="22"/>
                <w:szCs w:val="20"/>
              </w:rPr>
              <w:t>коэфф</w:t>
            </w:r>
            <w:proofErr w:type="spellEnd"/>
            <w:r w:rsidRPr="00BE1A65">
              <w:rPr>
                <w:sz w:val="22"/>
                <w:szCs w:val="20"/>
              </w:rPr>
              <w: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0,3</w:t>
            </w:r>
          </w:p>
        </w:tc>
      </w:tr>
      <w:tr w:rsidR="00BE1A65" w:rsidRPr="00BE1A65" w:rsidTr="0012031D">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rsidP="0012031D">
            <w:pPr>
              <w:jc w:val="both"/>
              <w:rPr>
                <w:sz w:val="22"/>
                <w:szCs w:val="20"/>
              </w:rPr>
            </w:pPr>
            <w:r w:rsidRPr="00BE1A65">
              <w:rPr>
                <w:sz w:val="22"/>
                <w:szCs w:val="20"/>
              </w:rPr>
              <w:t>Внутренняя норма рентабельности (IRR)</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rsidP="0012031D">
            <w:pPr>
              <w:jc w:val="center"/>
              <w:rPr>
                <w:sz w:val="22"/>
                <w:szCs w:val="20"/>
              </w:rPr>
            </w:pPr>
            <w:r w:rsidRPr="00BE1A65">
              <w:rPr>
                <w:sz w:val="22"/>
                <w:szCs w:val="20"/>
              </w:rPr>
              <w:t>23%</w:t>
            </w:r>
          </w:p>
        </w:tc>
      </w:tr>
    </w:tbl>
    <w:p w:rsidR="00590408" w:rsidRDefault="00590408" w:rsidP="00590408">
      <w:pPr>
        <w:spacing w:line="300" w:lineRule="auto"/>
        <w:jc w:val="both"/>
        <w:rPr>
          <w:bCs/>
          <w:iCs/>
        </w:rPr>
      </w:pPr>
    </w:p>
    <w:p w:rsidR="00A34EA0" w:rsidRPr="00A34EA0" w:rsidRDefault="00A34EA0" w:rsidP="00A34EA0">
      <w:pPr>
        <w:spacing w:line="300" w:lineRule="auto"/>
        <w:ind w:firstLine="708"/>
        <w:jc w:val="both"/>
        <w:rPr>
          <w:bCs/>
          <w:iCs/>
        </w:rPr>
      </w:pPr>
      <w:r w:rsidRPr="00A34EA0">
        <w:rPr>
          <w:bCs/>
          <w:iCs/>
        </w:rPr>
        <w:t>Таким образом, представленный проект имеет достаточно высокий уровень доходности и способен в кратчайшие сроки развиваться за счет собственных средств. Расчет по проекту произведен на 5 лет. Ставка дисконтирования, рассчитана по средневзвешенной стоимости капитала(WACC) и составляет 13%</w:t>
      </w:r>
    </w:p>
    <w:p w:rsidR="00A34EA0" w:rsidRPr="00A34EA0" w:rsidRDefault="00A34EA0" w:rsidP="00A34EA0">
      <w:pPr>
        <w:spacing w:line="300" w:lineRule="auto"/>
        <w:jc w:val="both"/>
        <w:rPr>
          <w:bCs/>
          <w:iCs/>
        </w:rPr>
      </w:pPr>
      <w:r w:rsidRPr="00A34EA0">
        <w:rPr>
          <w:bCs/>
          <w:iCs/>
        </w:rPr>
        <w:tab/>
        <w:t>Данный бизнес – план не является окончательным вариантом руководства к действию, а показывает лишь потенциальную возможность развития такой бизнес – идеи. Поэтому при реализации настоящего проекта возможно изменение первоначальных допущений.</w:t>
      </w:r>
    </w:p>
    <w:p w:rsidR="00590408" w:rsidRPr="007B705D" w:rsidRDefault="00590408" w:rsidP="00590408">
      <w:pPr>
        <w:spacing w:line="300" w:lineRule="auto"/>
        <w:jc w:val="both"/>
        <w:rPr>
          <w:bCs/>
          <w:iCs/>
        </w:rPr>
      </w:pPr>
      <w:r w:rsidRPr="007B705D">
        <w:rPr>
          <w:bCs/>
          <w:iCs/>
        </w:rPr>
        <w:t>С экономической точки зрения проект будет способствовать:</w:t>
      </w:r>
    </w:p>
    <w:p w:rsidR="00590408" w:rsidRPr="007B705D" w:rsidRDefault="00590408" w:rsidP="00590408">
      <w:pPr>
        <w:numPr>
          <w:ilvl w:val="0"/>
          <w:numId w:val="1"/>
        </w:numPr>
        <w:spacing w:line="300" w:lineRule="auto"/>
        <w:jc w:val="both"/>
        <w:rPr>
          <w:bCs/>
          <w:iCs/>
        </w:rPr>
      </w:pPr>
      <w:r w:rsidRPr="007B705D">
        <w:rPr>
          <w:bCs/>
          <w:iCs/>
        </w:rPr>
        <w:t>созданию новых рабочих мест, что позволит работникам получать стабильный доход;</w:t>
      </w:r>
    </w:p>
    <w:p w:rsidR="00590408" w:rsidRPr="007B705D" w:rsidRDefault="00590408" w:rsidP="00590408">
      <w:pPr>
        <w:numPr>
          <w:ilvl w:val="0"/>
          <w:numId w:val="1"/>
        </w:numPr>
        <w:spacing w:line="300" w:lineRule="auto"/>
        <w:jc w:val="both"/>
        <w:rPr>
          <w:bCs/>
          <w:iCs/>
        </w:rPr>
      </w:pPr>
      <w:r w:rsidRPr="007B705D">
        <w:rPr>
          <w:bCs/>
          <w:iCs/>
        </w:rPr>
        <w:t>создание нового предприятия по предоставлению услуги по грузовым перевозкам автомобильным транспортом;</w:t>
      </w:r>
    </w:p>
    <w:p w:rsidR="00590408" w:rsidRPr="007B705D" w:rsidRDefault="00590408" w:rsidP="00590408">
      <w:pPr>
        <w:numPr>
          <w:ilvl w:val="0"/>
          <w:numId w:val="1"/>
        </w:numPr>
        <w:spacing w:line="300" w:lineRule="auto"/>
        <w:jc w:val="both"/>
        <w:rPr>
          <w:bCs/>
          <w:iCs/>
        </w:rPr>
      </w:pPr>
      <w:r w:rsidRPr="007B705D">
        <w:rPr>
          <w:bCs/>
          <w:iCs/>
        </w:rPr>
        <w:t>поступлению в бюджет Актюбинской области налогов и других отчислений.</w:t>
      </w:r>
    </w:p>
    <w:p w:rsidR="00590408" w:rsidRPr="007B705D" w:rsidRDefault="00590408" w:rsidP="00590408">
      <w:pPr>
        <w:spacing w:line="300" w:lineRule="auto"/>
        <w:jc w:val="both"/>
        <w:rPr>
          <w:bCs/>
          <w:iCs/>
        </w:rPr>
      </w:pPr>
      <w:r w:rsidRPr="007B705D">
        <w:rPr>
          <w:bCs/>
          <w:iCs/>
        </w:rPr>
        <w:t>Среди социальных воздействий можно выделить:</w:t>
      </w:r>
    </w:p>
    <w:p w:rsidR="00590408" w:rsidRDefault="00590408" w:rsidP="00590408">
      <w:pPr>
        <w:numPr>
          <w:ilvl w:val="0"/>
          <w:numId w:val="2"/>
        </w:numPr>
        <w:spacing w:line="300" w:lineRule="auto"/>
        <w:jc w:val="both"/>
        <w:rPr>
          <w:bCs/>
          <w:iCs/>
        </w:rPr>
      </w:pPr>
      <w:r w:rsidRPr="007B705D">
        <w:rPr>
          <w:bCs/>
          <w:iCs/>
        </w:rPr>
        <w:t>удовлетворение спроса населения, товаропроизводителей и торговых компаний в услугах грузовых перевозок автомобильным транспортом.</w:t>
      </w:r>
    </w:p>
    <w:p w:rsidR="00590408" w:rsidRPr="007B705D" w:rsidRDefault="00590408" w:rsidP="00590408">
      <w:pPr>
        <w:spacing w:line="300" w:lineRule="auto"/>
        <w:ind w:left="1004"/>
        <w:jc w:val="both"/>
        <w:rPr>
          <w:bCs/>
          <w:iCs/>
        </w:rPr>
      </w:pPr>
    </w:p>
    <w:p w:rsidR="00590408" w:rsidRPr="00E93C20" w:rsidRDefault="00590408" w:rsidP="00590408">
      <w:pPr>
        <w:spacing w:line="300" w:lineRule="auto"/>
        <w:rPr>
          <w:b/>
          <w:sz w:val="28"/>
        </w:rPr>
      </w:pPr>
      <w:r w:rsidRPr="00E93C20">
        <w:rPr>
          <w:b/>
          <w:sz w:val="28"/>
        </w:rPr>
        <w:t xml:space="preserve">1. Описание проекта </w:t>
      </w:r>
    </w:p>
    <w:p w:rsidR="00590408" w:rsidRDefault="00590408" w:rsidP="00590408">
      <w:pPr>
        <w:spacing w:line="300" w:lineRule="auto"/>
        <w:rPr>
          <w:b/>
          <w:i/>
        </w:rPr>
      </w:pPr>
      <w:r w:rsidRPr="00E93C20">
        <w:rPr>
          <w:b/>
          <w:i/>
        </w:rPr>
        <w:t>1.1. Цели и задачи проекта</w:t>
      </w:r>
    </w:p>
    <w:p w:rsidR="00590408" w:rsidRDefault="00590408" w:rsidP="00590408">
      <w:pPr>
        <w:spacing w:line="300" w:lineRule="auto"/>
        <w:ind w:firstLine="708"/>
        <w:jc w:val="both"/>
      </w:pPr>
      <w:r w:rsidRPr="00E93C20">
        <w:t xml:space="preserve">Реализация данного проекта подразумевает привлечение финансовых ресурсов для приобретения </w:t>
      </w:r>
      <w:r>
        <w:rPr>
          <w:bCs/>
          <w:iCs/>
        </w:rPr>
        <w:t>грузового автотранспорта</w:t>
      </w:r>
      <w:r w:rsidRPr="00590408">
        <w:rPr>
          <w:bCs/>
          <w:iCs/>
        </w:rPr>
        <w:t xml:space="preserve"> (</w:t>
      </w:r>
      <w:r w:rsidRPr="00590408">
        <w:rPr>
          <w:bCs/>
          <w:iCs/>
          <w:lang w:val="en-US"/>
        </w:rPr>
        <w:t>DAF</w:t>
      </w:r>
      <w:r w:rsidRPr="00590408">
        <w:rPr>
          <w:bCs/>
          <w:iCs/>
        </w:rPr>
        <w:t xml:space="preserve"> </w:t>
      </w:r>
      <w:r w:rsidRPr="00590408">
        <w:rPr>
          <w:bCs/>
          <w:iCs/>
          <w:lang w:val="en-US"/>
        </w:rPr>
        <w:t>XF</w:t>
      </w:r>
      <w:r w:rsidRPr="00590408">
        <w:rPr>
          <w:bCs/>
          <w:iCs/>
        </w:rPr>
        <w:t xml:space="preserve"> 105.460) </w:t>
      </w:r>
      <w:r w:rsidRPr="00E93C20">
        <w:t xml:space="preserve">для осуществления грузовых перевозок, как в </w:t>
      </w:r>
      <w:r>
        <w:t>Актюбинской</w:t>
      </w:r>
      <w:r w:rsidRPr="00E93C20">
        <w:t xml:space="preserve"> области, так и за ее пределами.</w:t>
      </w:r>
    </w:p>
    <w:p w:rsidR="00590408" w:rsidRDefault="00590408" w:rsidP="00590408">
      <w:pPr>
        <w:spacing w:line="300" w:lineRule="auto"/>
        <w:ind w:firstLine="708"/>
        <w:jc w:val="both"/>
      </w:pPr>
      <w:r w:rsidRPr="00E93C20">
        <w:t xml:space="preserve">Основные задачи проекта: </w:t>
      </w:r>
    </w:p>
    <w:p w:rsidR="00590408" w:rsidRDefault="00590408" w:rsidP="00590408">
      <w:pPr>
        <w:pStyle w:val="a6"/>
        <w:numPr>
          <w:ilvl w:val="0"/>
          <w:numId w:val="2"/>
        </w:numPr>
        <w:spacing w:line="300" w:lineRule="auto"/>
        <w:jc w:val="both"/>
      </w:pPr>
      <w:r w:rsidRPr="00E93C20">
        <w:t>Получение заемных сре</w:t>
      </w:r>
      <w:proofErr w:type="gramStart"/>
      <w:r w:rsidRPr="00E93C20">
        <w:t>дств дл</w:t>
      </w:r>
      <w:proofErr w:type="gramEnd"/>
      <w:r w:rsidRPr="00E93C20">
        <w:t xml:space="preserve">я реализации проекта; </w:t>
      </w:r>
    </w:p>
    <w:p w:rsidR="00590408" w:rsidRDefault="00590408" w:rsidP="00590408">
      <w:pPr>
        <w:pStyle w:val="a6"/>
        <w:numPr>
          <w:ilvl w:val="0"/>
          <w:numId w:val="2"/>
        </w:numPr>
        <w:spacing w:line="300" w:lineRule="auto"/>
        <w:jc w:val="both"/>
      </w:pPr>
      <w:r w:rsidRPr="00E93C20">
        <w:t xml:space="preserve">Приобретение необходимого автомобиля; </w:t>
      </w:r>
    </w:p>
    <w:p w:rsidR="00590408" w:rsidRDefault="00590408" w:rsidP="00590408">
      <w:pPr>
        <w:pStyle w:val="a6"/>
        <w:numPr>
          <w:ilvl w:val="0"/>
          <w:numId w:val="2"/>
        </w:numPr>
        <w:spacing w:line="300" w:lineRule="auto"/>
        <w:jc w:val="both"/>
      </w:pPr>
      <w:r w:rsidRPr="00E93C20">
        <w:t xml:space="preserve">Увеличение объемов предоставления грузовых перевозок; </w:t>
      </w:r>
    </w:p>
    <w:p w:rsidR="00590408" w:rsidRDefault="00590408" w:rsidP="00590408">
      <w:pPr>
        <w:pStyle w:val="a6"/>
        <w:numPr>
          <w:ilvl w:val="0"/>
          <w:numId w:val="2"/>
        </w:numPr>
        <w:spacing w:line="300" w:lineRule="auto"/>
        <w:jc w:val="both"/>
      </w:pPr>
      <w:r w:rsidRPr="00E93C20">
        <w:lastRenderedPageBreak/>
        <w:t>Определение доли рынка и ее увеличение;</w:t>
      </w:r>
    </w:p>
    <w:p w:rsidR="00590408" w:rsidRPr="00E93C20" w:rsidRDefault="00590408" w:rsidP="00590408">
      <w:pPr>
        <w:spacing w:line="300" w:lineRule="auto"/>
        <w:ind w:firstLine="644"/>
        <w:jc w:val="both"/>
        <w:rPr>
          <w:bCs/>
          <w:iCs/>
        </w:rPr>
      </w:pPr>
      <w:r w:rsidRPr="00E93C20">
        <w:rPr>
          <w:bCs/>
          <w:iCs/>
        </w:rPr>
        <w:t>Учитывая запланированные в настоящем бизнес – плане обороты предприятия рекомендуется осуществлять деятельность в рамках упрощенного режима налогообложения.</w:t>
      </w:r>
    </w:p>
    <w:p w:rsidR="00A34EA0" w:rsidRPr="001369EA" w:rsidRDefault="00A34EA0" w:rsidP="00A34EA0">
      <w:pPr>
        <w:spacing w:line="300" w:lineRule="auto"/>
        <w:ind w:firstLine="644"/>
        <w:jc w:val="both"/>
      </w:pPr>
      <w:r w:rsidRPr="001369EA">
        <w:t>Цели бизнеса:</w:t>
      </w:r>
    </w:p>
    <w:p w:rsidR="00A34EA0" w:rsidRPr="001369EA" w:rsidRDefault="00A34EA0" w:rsidP="00A34EA0">
      <w:pPr>
        <w:spacing w:line="300" w:lineRule="auto"/>
        <w:jc w:val="both"/>
      </w:pPr>
      <w:r w:rsidRPr="001369EA">
        <w:sym w:font="Symbol" w:char="F0B7"/>
      </w:r>
      <w:r>
        <w:t xml:space="preserve"> </w:t>
      </w:r>
      <w:r w:rsidRPr="001369EA">
        <w:t xml:space="preserve">закрепиться на рынке авто-услуг города </w:t>
      </w:r>
      <w:proofErr w:type="spellStart"/>
      <w:r w:rsidRPr="001369EA">
        <w:t>Ак</w:t>
      </w:r>
      <w:r>
        <w:t>тобе</w:t>
      </w:r>
      <w:proofErr w:type="spellEnd"/>
      <w:r w:rsidRPr="001369EA">
        <w:t xml:space="preserve">. </w:t>
      </w:r>
    </w:p>
    <w:p w:rsidR="00A34EA0" w:rsidRPr="001369EA" w:rsidRDefault="00A34EA0" w:rsidP="00A34EA0">
      <w:pPr>
        <w:spacing w:line="300" w:lineRule="auto"/>
        <w:jc w:val="both"/>
      </w:pPr>
      <w:r w:rsidRPr="001369EA">
        <w:sym w:font="Symbol" w:char="F0B7"/>
      </w:r>
      <w:r>
        <w:t xml:space="preserve"> </w:t>
      </w:r>
      <w:r w:rsidRPr="001369EA">
        <w:t>обеспечить стабильный уровень входящих денежных потоков</w:t>
      </w:r>
      <w:proofErr w:type="gramStart"/>
      <w:r w:rsidRPr="001369EA">
        <w:t>.;</w:t>
      </w:r>
      <w:proofErr w:type="gramEnd"/>
    </w:p>
    <w:p w:rsidR="00A34EA0" w:rsidRPr="001369EA" w:rsidRDefault="00A34EA0" w:rsidP="00A34EA0">
      <w:pPr>
        <w:spacing w:line="300" w:lineRule="auto"/>
        <w:jc w:val="both"/>
      </w:pPr>
      <w:r w:rsidRPr="001369EA">
        <w:sym w:font="Symbol" w:char="F0B7"/>
      </w:r>
      <w:r>
        <w:t xml:space="preserve"> </w:t>
      </w:r>
      <w:r w:rsidRPr="001369EA">
        <w:t>достичь безубыточного уровня реализации услуг и обеспечить прирост прибыли</w:t>
      </w:r>
      <w:proofErr w:type="gramStart"/>
      <w:r w:rsidRPr="001369EA">
        <w:t>.;</w:t>
      </w:r>
      <w:proofErr w:type="gramEnd"/>
    </w:p>
    <w:p w:rsidR="00A34EA0" w:rsidRPr="001369EA" w:rsidRDefault="00A34EA0" w:rsidP="00A34EA0">
      <w:pPr>
        <w:spacing w:line="300" w:lineRule="auto"/>
        <w:jc w:val="both"/>
      </w:pPr>
      <w:r w:rsidRPr="001369EA">
        <w:sym w:font="Symbol" w:char="F0B7"/>
      </w:r>
      <w:r>
        <w:t xml:space="preserve"> </w:t>
      </w:r>
      <w:r w:rsidRPr="001369EA">
        <w:t>обеспечить окупаемость и доходность вложенных инвестиций.</w:t>
      </w:r>
    </w:p>
    <w:p w:rsidR="00590408" w:rsidRDefault="00590408" w:rsidP="00590408">
      <w:pPr>
        <w:spacing w:line="300" w:lineRule="auto"/>
        <w:ind w:left="644"/>
        <w:jc w:val="both"/>
      </w:pPr>
    </w:p>
    <w:p w:rsidR="00590408" w:rsidRPr="00E93C20" w:rsidRDefault="00590408" w:rsidP="00590408">
      <w:pPr>
        <w:spacing w:line="300" w:lineRule="auto"/>
        <w:jc w:val="both"/>
        <w:rPr>
          <w:b/>
          <w:i/>
        </w:rPr>
      </w:pPr>
      <w:r w:rsidRPr="00E93C20">
        <w:rPr>
          <w:b/>
          <w:i/>
        </w:rPr>
        <w:t xml:space="preserve">1.2. Место реализации проекта </w:t>
      </w:r>
    </w:p>
    <w:p w:rsidR="00590408" w:rsidRDefault="00590408" w:rsidP="00590408">
      <w:pPr>
        <w:spacing w:line="300" w:lineRule="auto"/>
        <w:ind w:firstLine="708"/>
        <w:jc w:val="both"/>
      </w:pPr>
      <w:r w:rsidRPr="00E93C20">
        <w:t xml:space="preserve">Местом реализации проекта предполагается </w:t>
      </w:r>
      <w:r>
        <w:t>Актюбинская</w:t>
      </w:r>
      <w:r w:rsidRPr="00E93C20">
        <w:t xml:space="preserve"> область, г. </w:t>
      </w:r>
      <w:proofErr w:type="spellStart"/>
      <w:r>
        <w:t>Актобе</w:t>
      </w:r>
      <w:proofErr w:type="spellEnd"/>
      <w:r>
        <w:t xml:space="preserve"> </w:t>
      </w:r>
    </w:p>
    <w:tbl>
      <w:tblPr>
        <w:tblW w:w="0" w:type="auto"/>
        <w:tblLook w:val="04A0" w:firstRow="1" w:lastRow="0" w:firstColumn="1" w:lastColumn="0" w:noHBand="0" w:noVBand="1"/>
      </w:tblPr>
      <w:tblGrid>
        <w:gridCol w:w="2310"/>
      </w:tblGrid>
      <w:tr w:rsidR="00A34EA0" w:rsidRPr="001F5489" w:rsidTr="003B61F8">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A34EA0" w:rsidRPr="001F5489" w:rsidRDefault="00A34EA0" w:rsidP="003B61F8">
            <w:pPr>
              <w:spacing w:line="300" w:lineRule="auto"/>
              <w:jc w:val="both"/>
              <w:rPr>
                <w:b/>
                <w:iCs/>
              </w:rPr>
            </w:pPr>
            <w:r w:rsidRPr="001F5489">
              <w:rPr>
                <w:b/>
                <w:bCs/>
                <w:iCs/>
              </w:rPr>
              <w:t>Маршруты</w:t>
            </w:r>
          </w:p>
        </w:tc>
      </w:tr>
      <w:tr w:rsidR="00A34EA0" w:rsidRPr="001F5489" w:rsidTr="003B61F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4EA0" w:rsidRPr="001F5489" w:rsidRDefault="00A34EA0" w:rsidP="00A34EA0">
            <w:pPr>
              <w:spacing w:line="300" w:lineRule="auto"/>
              <w:jc w:val="both"/>
              <w:rPr>
                <w:bCs/>
                <w:iCs/>
              </w:rPr>
            </w:pPr>
            <w:proofErr w:type="spellStart"/>
            <w:r>
              <w:rPr>
                <w:bCs/>
                <w:iCs/>
              </w:rPr>
              <w:t>Актобе</w:t>
            </w:r>
            <w:proofErr w:type="spellEnd"/>
            <w:r>
              <w:rPr>
                <w:bCs/>
                <w:iCs/>
              </w:rPr>
              <w:t xml:space="preserve"> - Алматы</w:t>
            </w:r>
          </w:p>
        </w:tc>
      </w:tr>
      <w:tr w:rsidR="00A34EA0" w:rsidRPr="001F5489" w:rsidTr="003B61F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4EA0" w:rsidRPr="001F5489" w:rsidRDefault="00A34EA0" w:rsidP="003B61F8">
            <w:pPr>
              <w:spacing w:line="300" w:lineRule="auto"/>
              <w:jc w:val="both"/>
              <w:rPr>
                <w:bCs/>
                <w:iCs/>
              </w:rPr>
            </w:pPr>
            <w:proofErr w:type="spellStart"/>
            <w:r>
              <w:rPr>
                <w:bCs/>
                <w:iCs/>
              </w:rPr>
              <w:t>Актобе</w:t>
            </w:r>
            <w:proofErr w:type="spellEnd"/>
            <w:r>
              <w:rPr>
                <w:bCs/>
                <w:iCs/>
              </w:rPr>
              <w:t xml:space="preserve"> - Караганда</w:t>
            </w:r>
          </w:p>
        </w:tc>
      </w:tr>
      <w:tr w:rsidR="00A34EA0" w:rsidRPr="001F5489" w:rsidTr="003B61F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4EA0" w:rsidRPr="001F5489" w:rsidRDefault="00A34EA0" w:rsidP="003B61F8">
            <w:pPr>
              <w:spacing w:line="300" w:lineRule="auto"/>
              <w:jc w:val="both"/>
              <w:rPr>
                <w:bCs/>
                <w:iCs/>
              </w:rPr>
            </w:pPr>
            <w:proofErr w:type="spellStart"/>
            <w:r>
              <w:rPr>
                <w:bCs/>
                <w:iCs/>
              </w:rPr>
              <w:t>Актобе</w:t>
            </w:r>
            <w:proofErr w:type="spellEnd"/>
            <w:r>
              <w:rPr>
                <w:bCs/>
                <w:iCs/>
              </w:rPr>
              <w:t xml:space="preserve"> - Уральск</w:t>
            </w:r>
          </w:p>
        </w:tc>
      </w:tr>
      <w:tr w:rsidR="00A34EA0" w:rsidRPr="001F5489" w:rsidTr="003B61F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4EA0" w:rsidRDefault="00A34EA0" w:rsidP="003B61F8">
            <w:pPr>
              <w:spacing w:line="300" w:lineRule="auto"/>
              <w:jc w:val="both"/>
              <w:rPr>
                <w:bCs/>
                <w:iCs/>
              </w:rPr>
            </w:pPr>
            <w:proofErr w:type="spellStart"/>
            <w:r>
              <w:rPr>
                <w:bCs/>
                <w:iCs/>
              </w:rPr>
              <w:t>Актобе</w:t>
            </w:r>
            <w:proofErr w:type="spellEnd"/>
            <w:r>
              <w:rPr>
                <w:bCs/>
                <w:iCs/>
              </w:rPr>
              <w:t xml:space="preserve"> - Тенгиз</w:t>
            </w:r>
          </w:p>
        </w:tc>
      </w:tr>
      <w:tr w:rsidR="00A34EA0" w:rsidRPr="001F5489" w:rsidTr="003B61F8">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4EA0" w:rsidRPr="001F5489" w:rsidRDefault="00A34EA0" w:rsidP="003B61F8">
            <w:pPr>
              <w:spacing w:line="300" w:lineRule="auto"/>
              <w:jc w:val="both"/>
              <w:rPr>
                <w:iCs/>
              </w:rPr>
            </w:pPr>
            <w:r w:rsidRPr="001F5489">
              <w:rPr>
                <w:bCs/>
                <w:iCs/>
              </w:rPr>
              <w:t xml:space="preserve">Другие направления </w:t>
            </w:r>
          </w:p>
        </w:tc>
      </w:tr>
    </w:tbl>
    <w:p w:rsidR="00590408" w:rsidRDefault="00590408" w:rsidP="00590408">
      <w:pPr>
        <w:spacing w:line="300" w:lineRule="auto"/>
        <w:ind w:firstLine="708"/>
        <w:jc w:val="both"/>
      </w:pPr>
    </w:p>
    <w:p w:rsidR="00590408" w:rsidRDefault="00590408" w:rsidP="00590408">
      <w:pPr>
        <w:spacing w:line="300" w:lineRule="auto"/>
        <w:jc w:val="both"/>
        <w:rPr>
          <w:b/>
          <w:i/>
        </w:rPr>
      </w:pPr>
      <w:r w:rsidRPr="00E93C20">
        <w:rPr>
          <w:b/>
          <w:i/>
        </w:rPr>
        <w:t>1.3. Стоимость проекта, источники финансирования</w:t>
      </w:r>
    </w:p>
    <w:p w:rsidR="00590408" w:rsidRDefault="00590408" w:rsidP="00590408">
      <w:pPr>
        <w:spacing w:line="300" w:lineRule="auto"/>
        <w:ind w:firstLine="708"/>
        <w:jc w:val="both"/>
      </w:pPr>
      <w:r>
        <w:t>Общая стоимость проекта по предоставлению грузовых перевозок 13 млн. тенге.</w:t>
      </w:r>
    </w:p>
    <w:p w:rsidR="00590408" w:rsidRPr="007B705D" w:rsidRDefault="00590408" w:rsidP="00590408">
      <w:pPr>
        <w:spacing w:line="300" w:lineRule="auto"/>
        <w:jc w:val="both"/>
        <w:rPr>
          <w:bCs/>
          <w:iCs/>
        </w:rPr>
      </w:pPr>
      <w:r w:rsidRPr="007B705D">
        <w:rPr>
          <w:bCs/>
          <w:iCs/>
        </w:rPr>
        <w:t>Общие инвестиционные затраты по проекту включают в себя:</w:t>
      </w:r>
    </w:p>
    <w:tbl>
      <w:tblPr>
        <w:tblW w:w="7420" w:type="dxa"/>
        <w:tblInd w:w="93" w:type="dxa"/>
        <w:tblLook w:val="04A0" w:firstRow="1" w:lastRow="0" w:firstColumn="1" w:lastColumn="0" w:noHBand="0" w:noVBand="1"/>
      </w:tblPr>
      <w:tblGrid>
        <w:gridCol w:w="5640"/>
        <w:gridCol w:w="1780"/>
      </w:tblGrid>
      <w:tr w:rsidR="00590408" w:rsidRPr="007B705D" w:rsidTr="00590408">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590408" w:rsidRPr="007B705D" w:rsidRDefault="00590408" w:rsidP="00590408">
            <w:pPr>
              <w:jc w:val="both"/>
              <w:rPr>
                <w:b/>
                <w:iCs/>
              </w:rPr>
            </w:pPr>
            <w:r w:rsidRPr="007B705D">
              <w:rPr>
                <w:b/>
                <w:bCs/>
                <w:iCs/>
              </w:rPr>
              <w:t>Расходы</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590408" w:rsidRPr="007B705D" w:rsidRDefault="00590408" w:rsidP="00590408">
            <w:pPr>
              <w:jc w:val="center"/>
              <w:rPr>
                <w:b/>
                <w:iCs/>
              </w:rPr>
            </w:pPr>
            <w:r w:rsidRPr="007B705D">
              <w:rPr>
                <w:b/>
                <w:bCs/>
                <w:iCs/>
              </w:rPr>
              <w:t>201</w:t>
            </w:r>
            <w:r>
              <w:rPr>
                <w:b/>
                <w:bCs/>
                <w:iCs/>
              </w:rPr>
              <w:t>9</w:t>
            </w:r>
          </w:p>
        </w:tc>
      </w:tr>
      <w:tr w:rsidR="00590408" w:rsidRPr="007B705D" w:rsidTr="00590408">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A34EA0" w:rsidP="002B633E">
            <w:pPr>
              <w:jc w:val="right"/>
              <w:rPr>
                <w:bCs/>
                <w:iCs/>
              </w:rPr>
            </w:pPr>
            <w:r>
              <w:rPr>
                <w:bCs/>
                <w:iCs/>
              </w:rPr>
              <w:t>1</w:t>
            </w:r>
            <w:r w:rsidR="002B633E">
              <w:rPr>
                <w:bCs/>
                <w:iCs/>
              </w:rPr>
              <w:t>8</w:t>
            </w:r>
            <w:r>
              <w:rPr>
                <w:bCs/>
                <w:iCs/>
              </w:rPr>
              <w:t xml:space="preserve"> </w:t>
            </w:r>
            <w:r w:rsidR="002B633E">
              <w:rPr>
                <w:bCs/>
                <w:iCs/>
              </w:rPr>
              <w:t>0</w:t>
            </w:r>
            <w:r>
              <w:rPr>
                <w:bCs/>
                <w:iCs/>
              </w:rPr>
              <w:t>00</w:t>
            </w:r>
            <w:r w:rsidR="00590408">
              <w:rPr>
                <w:bCs/>
                <w:iCs/>
              </w:rPr>
              <w:t xml:space="preserve"> 000</w:t>
            </w:r>
          </w:p>
        </w:tc>
      </w:tr>
      <w:tr w:rsidR="00590408" w:rsidRPr="007B705D" w:rsidTr="00590408">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sidRPr="007B705D">
              <w:rPr>
                <w:bCs/>
                <w:iCs/>
              </w:rPr>
              <w:t>0</w:t>
            </w:r>
          </w:p>
        </w:tc>
      </w:tr>
      <w:tr w:rsidR="00590408" w:rsidRPr="007B705D" w:rsidTr="00590408">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
                <w:iCs/>
              </w:rPr>
            </w:pPr>
            <w:r w:rsidRPr="007B705D">
              <w:rPr>
                <w:b/>
                <w:bCs/>
                <w:iCs/>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A34EA0">
            <w:pPr>
              <w:jc w:val="right"/>
              <w:rPr>
                <w:b/>
                <w:iCs/>
              </w:rPr>
            </w:pPr>
            <w:r>
              <w:rPr>
                <w:b/>
                <w:bCs/>
                <w:iCs/>
              </w:rPr>
              <w:t>1</w:t>
            </w:r>
            <w:r w:rsidR="00A34EA0">
              <w:rPr>
                <w:b/>
                <w:bCs/>
                <w:iCs/>
              </w:rPr>
              <w:t>6</w:t>
            </w:r>
            <w:r>
              <w:rPr>
                <w:b/>
                <w:bCs/>
                <w:iCs/>
              </w:rPr>
              <w:t xml:space="preserve"> </w:t>
            </w:r>
            <w:r w:rsidR="00A34EA0">
              <w:rPr>
                <w:b/>
                <w:bCs/>
                <w:iCs/>
              </w:rPr>
              <w:t>4</w:t>
            </w:r>
            <w:r>
              <w:rPr>
                <w:b/>
                <w:bCs/>
                <w:iCs/>
              </w:rPr>
              <w:t>00</w:t>
            </w:r>
            <w:r w:rsidRPr="007B705D">
              <w:rPr>
                <w:b/>
                <w:bCs/>
                <w:iCs/>
              </w:rPr>
              <w:t xml:space="preserve"> 000</w:t>
            </w:r>
          </w:p>
        </w:tc>
      </w:tr>
    </w:tbl>
    <w:p w:rsidR="00590408" w:rsidRPr="007B705D" w:rsidRDefault="00590408" w:rsidP="00590408">
      <w:pPr>
        <w:jc w:val="both"/>
        <w:rPr>
          <w:bCs/>
          <w:iCs/>
        </w:rPr>
      </w:pPr>
    </w:p>
    <w:p w:rsidR="00590408" w:rsidRPr="007B705D" w:rsidRDefault="00590408" w:rsidP="00590408">
      <w:pPr>
        <w:jc w:val="both"/>
        <w:rPr>
          <w:bCs/>
          <w:iCs/>
        </w:rPr>
      </w:pPr>
      <w:r w:rsidRPr="007B705D">
        <w:rPr>
          <w:bCs/>
          <w:iCs/>
        </w:rPr>
        <w:t>Финансирование проекта планируется осуществить за счет заемного капитала.</w:t>
      </w:r>
    </w:p>
    <w:tbl>
      <w:tblPr>
        <w:tblW w:w="9920" w:type="dxa"/>
        <w:tblInd w:w="93" w:type="dxa"/>
        <w:tblLook w:val="04A0" w:firstRow="1" w:lastRow="0" w:firstColumn="1" w:lastColumn="0" w:noHBand="0" w:noVBand="1"/>
      </w:tblPr>
      <w:tblGrid>
        <w:gridCol w:w="5640"/>
        <w:gridCol w:w="1780"/>
        <w:gridCol w:w="1340"/>
        <w:gridCol w:w="1160"/>
      </w:tblGrid>
      <w:tr w:rsidR="002B633E" w:rsidRPr="007B705D" w:rsidTr="003B61F8">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2B633E" w:rsidRPr="007B705D" w:rsidRDefault="002B633E" w:rsidP="003B61F8">
            <w:pPr>
              <w:jc w:val="both"/>
              <w:rPr>
                <w:b/>
                <w:iCs/>
              </w:rPr>
            </w:pPr>
            <w:r w:rsidRPr="007B705D">
              <w:rPr>
                <w:b/>
                <w:bCs/>
                <w:iCs/>
              </w:rPr>
              <w:t xml:space="preserve">Источник финансирования, </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B633E" w:rsidRPr="007B705D" w:rsidRDefault="002B633E" w:rsidP="003B61F8">
            <w:pPr>
              <w:jc w:val="both"/>
              <w:rPr>
                <w:b/>
                <w:iCs/>
              </w:rPr>
            </w:pPr>
            <w:r w:rsidRPr="007B705D">
              <w:rPr>
                <w:b/>
                <w:bCs/>
                <w:iCs/>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2B633E" w:rsidRPr="007B705D" w:rsidRDefault="002B633E" w:rsidP="003B61F8">
            <w:pPr>
              <w:jc w:val="both"/>
              <w:rPr>
                <w:b/>
                <w:iCs/>
              </w:rPr>
            </w:pPr>
            <w:r w:rsidRPr="007B705D">
              <w:rPr>
                <w:b/>
                <w:bCs/>
                <w:iCs/>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2B633E" w:rsidRPr="007B705D" w:rsidRDefault="002B633E" w:rsidP="003B61F8">
            <w:pPr>
              <w:jc w:val="both"/>
              <w:rPr>
                <w:b/>
                <w:iCs/>
              </w:rPr>
            </w:pPr>
            <w:r w:rsidRPr="007B705D">
              <w:rPr>
                <w:b/>
                <w:bCs/>
                <w:iCs/>
              </w:rPr>
              <w:t>Доля</w:t>
            </w:r>
          </w:p>
        </w:tc>
      </w:tr>
      <w:tr w:rsidR="002B633E" w:rsidRPr="007B705D" w:rsidTr="003B61F8">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B633E" w:rsidRPr="007B705D" w:rsidRDefault="002B633E" w:rsidP="003B61F8">
            <w:pPr>
              <w:jc w:val="both"/>
              <w:rPr>
                <w:bCs/>
                <w:iCs/>
              </w:rPr>
            </w:pPr>
            <w:r w:rsidRPr="007B705D">
              <w:rPr>
                <w:bCs/>
                <w:iCs/>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2B633E" w:rsidRPr="007B705D" w:rsidRDefault="002B633E" w:rsidP="003B61F8">
            <w:pPr>
              <w:jc w:val="both"/>
              <w:rPr>
                <w:bCs/>
                <w:iCs/>
                <w:lang w:val="en-US"/>
              </w:rPr>
            </w:pPr>
            <w:r>
              <w:rPr>
                <w:bCs/>
                <w:iCs/>
              </w:rPr>
              <w:t>16 4</w:t>
            </w:r>
            <w:r w:rsidRPr="007B705D">
              <w:rPr>
                <w:bCs/>
                <w:iCs/>
                <w:lang w:val="en-US"/>
              </w:rPr>
              <w:t>00 000</w:t>
            </w:r>
          </w:p>
        </w:tc>
        <w:tc>
          <w:tcPr>
            <w:tcW w:w="1340" w:type="dxa"/>
            <w:tcBorders>
              <w:top w:val="nil"/>
              <w:left w:val="nil"/>
              <w:bottom w:val="single" w:sz="4" w:space="0" w:color="auto"/>
              <w:right w:val="single" w:sz="4" w:space="0" w:color="auto"/>
            </w:tcBorders>
            <w:shd w:val="clear" w:color="auto" w:fill="auto"/>
            <w:noWrap/>
            <w:vAlign w:val="center"/>
            <w:hideMark/>
          </w:tcPr>
          <w:p w:rsidR="002B633E" w:rsidRPr="00704754" w:rsidRDefault="002B633E" w:rsidP="003B61F8">
            <w:pPr>
              <w:jc w:val="both"/>
              <w:rPr>
                <w:bCs/>
                <w:iCs/>
              </w:rPr>
            </w:pPr>
            <w:r>
              <w:rPr>
                <w:bCs/>
                <w:iCs/>
                <w:lang w:val="en-US"/>
              </w:rPr>
              <w:t>0</w:t>
            </w:r>
            <w:r>
              <w:rPr>
                <w:bCs/>
                <w:iCs/>
              </w:rPr>
              <w:t>3.</w:t>
            </w:r>
            <w:r w:rsidRPr="007B705D">
              <w:rPr>
                <w:bCs/>
                <w:iCs/>
                <w:lang w:val="en-US"/>
              </w:rPr>
              <w:t>201</w:t>
            </w:r>
            <w:r>
              <w:rPr>
                <w:bCs/>
                <w:iCs/>
              </w:rPr>
              <w:t>9</w:t>
            </w:r>
          </w:p>
        </w:tc>
        <w:tc>
          <w:tcPr>
            <w:tcW w:w="1160" w:type="dxa"/>
            <w:tcBorders>
              <w:top w:val="nil"/>
              <w:left w:val="nil"/>
              <w:bottom w:val="single" w:sz="4" w:space="0" w:color="auto"/>
              <w:right w:val="single" w:sz="4" w:space="0" w:color="auto"/>
            </w:tcBorders>
            <w:shd w:val="clear" w:color="auto" w:fill="auto"/>
            <w:noWrap/>
            <w:vAlign w:val="center"/>
            <w:hideMark/>
          </w:tcPr>
          <w:p w:rsidR="002B633E" w:rsidRPr="007B705D" w:rsidRDefault="002B633E" w:rsidP="003B61F8">
            <w:pPr>
              <w:jc w:val="both"/>
              <w:rPr>
                <w:bCs/>
                <w:iCs/>
              </w:rPr>
            </w:pPr>
            <w:r>
              <w:rPr>
                <w:bCs/>
                <w:iCs/>
              </w:rPr>
              <w:t xml:space="preserve">91,11 </w:t>
            </w:r>
            <w:r w:rsidRPr="007B705D">
              <w:rPr>
                <w:bCs/>
                <w:iCs/>
              </w:rPr>
              <w:t>%</w:t>
            </w:r>
          </w:p>
        </w:tc>
      </w:tr>
      <w:tr w:rsidR="002B633E" w:rsidRPr="007B705D" w:rsidTr="003B61F8">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B633E" w:rsidRPr="007B705D" w:rsidRDefault="002B633E" w:rsidP="003B61F8">
            <w:pPr>
              <w:jc w:val="both"/>
              <w:rPr>
                <w:bCs/>
                <w:iCs/>
              </w:rPr>
            </w:pPr>
            <w:r>
              <w:rPr>
                <w:bCs/>
                <w:iCs/>
              </w:rPr>
              <w:t>Собственные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2B633E" w:rsidRDefault="002B633E" w:rsidP="003B61F8">
            <w:pPr>
              <w:jc w:val="both"/>
              <w:rPr>
                <w:bCs/>
                <w:iCs/>
              </w:rPr>
            </w:pPr>
            <w:r>
              <w:rPr>
                <w:bCs/>
                <w:iCs/>
              </w:rPr>
              <w:t>1 600 000</w:t>
            </w:r>
          </w:p>
        </w:tc>
        <w:tc>
          <w:tcPr>
            <w:tcW w:w="1340" w:type="dxa"/>
            <w:tcBorders>
              <w:top w:val="nil"/>
              <w:left w:val="nil"/>
              <w:bottom w:val="single" w:sz="4" w:space="0" w:color="auto"/>
              <w:right w:val="single" w:sz="4" w:space="0" w:color="auto"/>
            </w:tcBorders>
            <w:shd w:val="clear" w:color="auto" w:fill="auto"/>
            <w:noWrap/>
            <w:vAlign w:val="center"/>
            <w:hideMark/>
          </w:tcPr>
          <w:p w:rsidR="002B633E" w:rsidRPr="002B633E" w:rsidRDefault="002B633E" w:rsidP="003B61F8">
            <w:pPr>
              <w:jc w:val="both"/>
              <w:rPr>
                <w:bCs/>
                <w:iCs/>
              </w:rPr>
            </w:pPr>
            <w:r>
              <w:rPr>
                <w:bCs/>
                <w:iCs/>
              </w:rPr>
              <w:t>03.2019</w:t>
            </w:r>
          </w:p>
        </w:tc>
        <w:tc>
          <w:tcPr>
            <w:tcW w:w="1160" w:type="dxa"/>
            <w:tcBorders>
              <w:top w:val="nil"/>
              <w:left w:val="nil"/>
              <w:bottom w:val="single" w:sz="4" w:space="0" w:color="auto"/>
              <w:right w:val="single" w:sz="4" w:space="0" w:color="auto"/>
            </w:tcBorders>
            <w:shd w:val="clear" w:color="auto" w:fill="auto"/>
            <w:noWrap/>
            <w:vAlign w:val="center"/>
            <w:hideMark/>
          </w:tcPr>
          <w:p w:rsidR="002B633E" w:rsidRPr="002B633E" w:rsidRDefault="002B633E" w:rsidP="003B61F8">
            <w:pPr>
              <w:jc w:val="both"/>
              <w:rPr>
                <w:bCs/>
                <w:iCs/>
              </w:rPr>
            </w:pPr>
            <w:r>
              <w:rPr>
                <w:bCs/>
                <w:iCs/>
              </w:rPr>
              <w:t>8,89 %</w:t>
            </w:r>
          </w:p>
        </w:tc>
      </w:tr>
      <w:tr w:rsidR="002B633E" w:rsidRPr="007B705D" w:rsidTr="003B61F8">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B633E" w:rsidRPr="007B705D" w:rsidRDefault="002B633E" w:rsidP="003B61F8">
            <w:pPr>
              <w:jc w:val="both"/>
              <w:rPr>
                <w:b/>
                <w:iCs/>
              </w:rPr>
            </w:pPr>
            <w:r w:rsidRPr="007B705D">
              <w:rPr>
                <w:b/>
                <w:bCs/>
                <w:iCs/>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2B633E" w:rsidRPr="007B705D" w:rsidRDefault="002B633E" w:rsidP="003B61F8">
            <w:pPr>
              <w:jc w:val="both"/>
              <w:rPr>
                <w:b/>
                <w:iCs/>
                <w:lang w:val="en-US"/>
              </w:rPr>
            </w:pPr>
            <w:r>
              <w:rPr>
                <w:b/>
                <w:bCs/>
                <w:iCs/>
              </w:rPr>
              <w:t>18 000</w:t>
            </w:r>
            <w:r w:rsidRPr="007B705D">
              <w:rPr>
                <w:b/>
                <w:bCs/>
                <w:iCs/>
                <w:lang w:val="en-US"/>
              </w:rPr>
              <w:t xml:space="preserve"> 000</w:t>
            </w:r>
          </w:p>
        </w:tc>
        <w:tc>
          <w:tcPr>
            <w:tcW w:w="1340" w:type="dxa"/>
            <w:tcBorders>
              <w:top w:val="nil"/>
              <w:left w:val="nil"/>
              <w:bottom w:val="single" w:sz="4" w:space="0" w:color="auto"/>
              <w:right w:val="single" w:sz="4" w:space="0" w:color="auto"/>
            </w:tcBorders>
            <w:shd w:val="clear" w:color="auto" w:fill="auto"/>
            <w:noWrap/>
            <w:vAlign w:val="center"/>
            <w:hideMark/>
          </w:tcPr>
          <w:p w:rsidR="002B633E" w:rsidRPr="007B705D" w:rsidRDefault="002B633E" w:rsidP="003B61F8">
            <w:pPr>
              <w:jc w:val="both"/>
              <w:rPr>
                <w:b/>
                <w:iCs/>
              </w:rPr>
            </w:pPr>
            <w:r w:rsidRPr="007B705D">
              <w:rPr>
                <w:b/>
                <w:bCs/>
                <w:iCs/>
              </w:rPr>
              <w:t> </w:t>
            </w:r>
          </w:p>
        </w:tc>
        <w:tc>
          <w:tcPr>
            <w:tcW w:w="1160" w:type="dxa"/>
            <w:tcBorders>
              <w:top w:val="nil"/>
              <w:left w:val="nil"/>
              <w:bottom w:val="single" w:sz="4" w:space="0" w:color="auto"/>
              <w:right w:val="single" w:sz="4" w:space="0" w:color="auto"/>
            </w:tcBorders>
            <w:shd w:val="clear" w:color="auto" w:fill="auto"/>
            <w:noWrap/>
            <w:vAlign w:val="center"/>
            <w:hideMark/>
          </w:tcPr>
          <w:p w:rsidR="002B633E" w:rsidRPr="007B705D" w:rsidRDefault="002B633E" w:rsidP="003B61F8">
            <w:pPr>
              <w:jc w:val="both"/>
              <w:rPr>
                <w:b/>
                <w:iCs/>
              </w:rPr>
            </w:pPr>
            <w:r w:rsidRPr="007B705D">
              <w:rPr>
                <w:b/>
                <w:bCs/>
                <w:iCs/>
              </w:rPr>
              <w:t>100%</w:t>
            </w:r>
          </w:p>
        </w:tc>
      </w:tr>
    </w:tbl>
    <w:p w:rsidR="00A34EA0" w:rsidRDefault="00A34EA0" w:rsidP="00590408">
      <w:pPr>
        <w:jc w:val="both"/>
        <w:rPr>
          <w:bCs/>
          <w:iCs/>
        </w:rPr>
      </w:pPr>
    </w:p>
    <w:p w:rsidR="00590408" w:rsidRPr="007B705D" w:rsidRDefault="00590408" w:rsidP="00590408">
      <w:pPr>
        <w:jc w:val="both"/>
        <w:rPr>
          <w:bCs/>
          <w:iCs/>
        </w:rPr>
      </w:pPr>
      <w:r w:rsidRPr="007B705D">
        <w:rPr>
          <w:bCs/>
          <w:iCs/>
        </w:rPr>
        <w:t>Приняты следующие условия кредитования:</w:t>
      </w:r>
    </w:p>
    <w:tbl>
      <w:tblPr>
        <w:tblW w:w="8379" w:type="dxa"/>
        <w:tblInd w:w="93" w:type="dxa"/>
        <w:tblLook w:val="04A0" w:firstRow="1" w:lastRow="0" w:firstColumn="1" w:lastColumn="0" w:noHBand="0" w:noVBand="1"/>
      </w:tblPr>
      <w:tblGrid>
        <w:gridCol w:w="5640"/>
        <w:gridCol w:w="2739"/>
      </w:tblGrid>
      <w:tr w:rsidR="00590408" w:rsidRPr="007B705D" w:rsidTr="00477092">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Валюта кредита</w:t>
            </w:r>
          </w:p>
        </w:tc>
        <w:tc>
          <w:tcPr>
            <w:tcW w:w="2739" w:type="dxa"/>
            <w:tcBorders>
              <w:top w:val="single" w:sz="4" w:space="0" w:color="auto"/>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sidRPr="007B705D">
              <w:rPr>
                <w:bCs/>
                <w:iCs/>
              </w:rPr>
              <w:t>тенге</w:t>
            </w:r>
          </w:p>
        </w:tc>
      </w:tr>
      <w:tr w:rsidR="00590408" w:rsidRPr="007B705D" w:rsidTr="00477092">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Pr>
                <w:bCs/>
                <w:iCs/>
              </w:rPr>
              <w:t>Срок кредита</w:t>
            </w:r>
          </w:p>
        </w:tc>
        <w:tc>
          <w:tcPr>
            <w:tcW w:w="2739" w:type="dxa"/>
            <w:tcBorders>
              <w:top w:val="single" w:sz="4" w:space="0" w:color="auto"/>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Pr>
                <w:bCs/>
                <w:iCs/>
              </w:rPr>
              <w:t>60 мес.</w:t>
            </w:r>
          </w:p>
        </w:tc>
      </w:tr>
      <w:tr w:rsidR="00590408" w:rsidRPr="007B705D" w:rsidTr="0047709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 xml:space="preserve">Процентная ставка, </w:t>
            </w:r>
            <w:proofErr w:type="gramStart"/>
            <w:r w:rsidRPr="007B705D">
              <w:rPr>
                <w:bCs/>
                <w:iCs/>
              </w:rPr>
              <w:t>годовых</w:t>
            </w:r>
            <w:proofErr w:type="gramEnd"/>
          </w:p>
        </w:tc>
        <w:tc>
          <w:tcPr>
            <w:tcW w:w="2739"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Pr>
                <w:bCs/>
                <w:iCs/>
              </w:rPr>
              <w:t>6</w:t>
            </w:r>
            <w:r w:rsidRPr="007B705D">
              <w:rPr>
                <w:bCs/>
                <w:iCs/>
                <w:lang w:val="en-US"/>
              </w:rPr>
              <w:t xml:space="preserve"> </w:t>
            </w:r>
            <w:r w:rsidRPr="007B705D">
              <w:rPr>
                <w:bCs/>
                <w:iCs/>
              </w:rPr>
              <w:t>%</w:t>
            </w:r>
          </w:p>
        </w:tc>
      </w:tr>
      <w:tr w:rsidR="00590408" w:rsidRPr="007B705D" w:rsidTr="0047709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Выплата процентов и основного долга</w:t>
            </w:r>
          </w:p>
        </w:tc>
        <w:tc>
          <w:tcPr>
            <w:tcW w:w="2739"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sidRPr="007B705D">
              <w:rPr>
                <w:bCs/>
                <w:iCs/>
              </w:rPr>
              <w:t>ежемесячно</w:t>
            </w:r>
          </w:p>
        </w:tc>
      </w:tr>
      <w:tr w:rsidR="00590408" w:rsidRPr="007B705D" w:rsidTr="0047709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04754">
              <w:rPr>
                <w:bCs/>
                <w:iCs/>
              </w:rPr>
              <w:t>Льготный период погашения процентов, мес.</w:t>
            </w:r>
          </w:p>
        </w:tc>
        <w:tc>
          <w:tcPr>
            <w:tcW w:w="2739"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Pr>
                <w:bCs/>
                <w:iCs/>
              </w:rPr>
              <w:t>0</w:t>
            </w:r>
          </w:p>
        </w:tc>
      </w:tr>
      <w:tr w:rsidR="00590408" w:rsidRPr="007B705D" w:rsidTr="0047709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t>Льготный период погашения основного долга, мес.</w:t>
            </w:r>
          </w:p>
        </w:tc>
        <w:tc>
          <w:tcPr>
            <w:tcW w:w="2739" w:type="dxa"/>
            <w:tcBorders>
              <w:top w:val="nil"/>
              <w:left w:val="nil"/>
              <w:bottom w:val="single" w:sz="4" w:space="0" w:color="auto"/>
              <w:right w:val="single" w:sz="4" w:space="0" w:color="auto"/>
            </w:tcBorders>
            <w:shd w:val="clear" w:color="auto" w:fill="auto"/>
            <w:noWrap/>
            <w:vAlign w:val="center"/>
            <w:hideMark/>
          </w:tcPr>
          <w:p w:rsidR="00590408" w:rsidRPr="007B705D" w:rsidRDefault="00590408" w:rsidP="00590408">
            <w:pPr>
              <w:jc w:val="right"/>
              <w:rPr>
                <w:bCs/>
                <w:iCs/>
              </w:rPr>
            </w:pPr>
            <w:r>
              <w:rPr>
                <w:bCs/>
                <w:iCs/>
              </w:rPr>
              <w:t>0</w:t>
            </w:r>
          </w:p>
        </w:tc>
      </w:tr>
      <w:tr w:rsidR="00590408" w:rsidRPr="007B705D" w:rsidTr="00477092">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590408" w:rsidRPr="007B705D" w:rsidRDefault="00590408" w:rsidP="00590408">
            <w:pPr>
              <w:jc w:val="both"/>
              <w:rPr>
                <w:bCs/>
                <w:iCs/>
              </w:rPr>
            </w:pPr>
            <w:r w:rsidRPr="007B705D">
              <w:rPr>
                <w:bCs/>
                <w:iCs/>
              </w:rPr>
              <w:t>Тип погашения основного долга</w:t>
            </w:r>
          </w:p>
        </w:tc>
        <w:tc>
          <w:tcPr>
            <w:tcW w:w="2739" w:type="dxa"/>
            <w:tcBorders>
              <w:top w:val="nil"/>
              <w:left w:val="nil"/>
              <w:bottom w:val="single" w:sz="4" w:space="0" w:color="auto"/>
              <w:right w:val="single" w:sz="4" w:space="0" w:color="auto"/>
            </w:tcBorders>
            <w:shd w:val="clear" w:color="auto" w:fill="auto"/>
            <w:noWrap/>
            <w:vAlign w:val="center"/>
            <w:hideMark/>
          </w:tcPr>
          <w:p w:rsidR="00590408" w:rsidRPr="00336965" w:rsidRDefault="00477092" w:rsidP="00590408">
            <w:pPr>
              <w:jc w:val="right"/>
              <w:rPr>
                <w:bCs/>
                <w:iCs/>
              </w:rPr>
            </w:pPr>
            <w:proofErr w:type="spellStart"/>
            <w:r>
              <w:rPr>
                <w:color w:val="000000"/>
                <w:szCs w:val="22"/>
              </w:rPr>
              <w:t>аннуитетные</w:t>
            </w:r>
            <w:proofErr w:type="spellEnd"/>
            <w:r>
              <w:rPr>
                <w:color w:val="000000"/>
                <w:szCs w:val="22"/>
              </w:rPr>
              <w:t xml:space="preserve"> платежи</w:t>
            </w:r>
          </w:p>
        </w:tc>
      </w:tr>
    </w:tbl>
    <w:p w:rsidR="00590408" w:rsidRPr="00704754" w:rsidRDefault="00590408" w:rsidP="00590408">
      <w:pPr>
        <w:jc w:val="both"/>
        <w:rPr>
          <w:bCs/>
          <w:iCs/>
          <w:color w:val="FF0000"/>
        </w:rPr>
      </w:pPr>
    </w:p>
    <w:p w:rsidR="00A34EA0" w:rsidRDefault="00590408" w:rsidP="00590408">
      <w:pPr>
        <w:spacing w:line="300" w:lineRule="auto"/>
        <w:ind w:firstLine="708"/>
        <w:jc w:val="both"/>
      </w:pPr>
      <w:r>
        <w:t xml:space="preserve">Источником погашения кредита будут являться доходы от реализации услуг грузоперевозок. </w:t>
      </w:r>
    </w:p>
    <w:p w:rsidR="00A34EA0" w:rsidRDefault="00590408" w:rsidP="00590408">
      <w:pPr>
        <w:spacing w:line="300" w:lineRule="auto"/>
        <w:ind w:firstLine="708"/>
        <w:jc w:val="both"/>
      </w:pPr>
      <w:r>
        <w:lastRenderedPageBreak/>
        <w:t xml:space="preserve">В качестве обеспечения займа и собственного участия в проекте будут предложены основные средства жилой дом общей площадью </w:t>
      </w:r>
      <w:proofErr w:type="spellStart"/>
      <w:r w:rsidR="00A34EA0">
        <w:t>кв.м</w:t>
      </w:r>
      <w:proofErr w:type="spellEnd"/>
      <w:r w:rsidR="00A34EA0">
        <w:t xml:space="preserve">. с </w:t>
      </w:r>
      <w:proofErr w:type="spellStart"/>
      <w:r w:rsidR="00A34EA0">
        <w:t>з.у</w:t>
      </w:r>
      <w:proofErr w:type="spellEnd"/>
      <w:r w:rsidR="00A34EA0">
        <w:t xml:space="preserve">. </w:t>
      </w:r>
      <w:proofErr w:type="gramStart"/>
      <w:r>
        <w:t>га</w:t>
      </w:r>
      <w:proofErr w:type="gramEnd"/>
      <w:r>
        <w:t xml:space="preserve"> Расположенный по адресу Актюбинская область, г. </w:t>
      </w:r>
      <w:proofErr w:type="spellStart"/>
      <w:r>
        <w:t>Актобе</w:t>
      </w:r>
      <w:proofErr w:type="spellEnd"/>
      <w:r>
        <w:t xml:space="preserve">, </w:t>
      </w:r>
      <w:r w:rsidR="00A34EA0">
        <w:t>Вся информация по залогу будет предоставлена в финансовую организацию согласно требуемому перечню документов.</w:t>
      </w:r>
    </w:p>
    <w:p w:rsidR="00A34EA0" w:rsidRDefault="00A34EA0" w:rsidP="00590408">
      <w:pPr>
        <w:spacing w:line="300" w:lineRule="auto"/>
        <w:ind w:firstLine="708"/>
        <w:jc w:val="both"/>
        <w:rPr>
          <w:b/>
          <w:i/>
        </w:rPr>
      </w:pPr>
    </w:p>
    <w:p w:rsidR="00590408" w:rsidRPr="003877F0" w:rsidRDefault="00590408" w:rsidP="00590408">
      <w:pPr>
        <w:spacing w:line="300" w:lineRule="auto"/>
        <w:jc w:val="both"/>
        <w:rPr>
          <w:b/>
          <w:i/>
          <w:sz w:val="28"/>
        </w:rPr>
      </w:pPr>
      <w:r w:rsidRPr="003877F0">
        <w:rPr>
          <w:b/>
          <w:i/>
          <w:sz w:val="28"/>
        </w:rPr>
        <w:t xml:space="preserve">2. Описание предприятия </w:t>
      </w:r>
    </w:p>
    <w:p w:rsidR="00590408" w:rsidRPr="003877F0" w:rsidRDefault="00590408" w:rsidP="00590408">
      <w:pPr>
        <w:spacing w:line="300" w:lineRule="auto"/>
        <w:jc w:val="both"/>
        <w:rPr>
          <w:b/>
          <w:i/>
        </w:rPr>
      </w:pPr>
      <w:r w:rsidRPr="003877F0">
        <w:rPr>
          <w:b/>
          <w:i/>
        </w:rPr>
        <w:t xml:space="preserve">2.1. Инициатор проекта </w:t>
      </w:r>
    </w:p>
    <w:p w:rsidR="00590408" w:rsidRDefault="00590408" w:rsidP="00590408">
      <w:pPr>
        <w:spacing w:line="300" w:lineRule="auto"/>
        <w:ind w:firstLine="708"/>
        <w:jc w:val="both"/>
      </w:pPr>
      <w:r>
        <w:t>Инициатором представленного проекта является ИП «». Индивидуальный предприниматель, в рамках существующих законов Республики Казахстан и принятых на себя обязательств, несет ответственность за успешную реализацию настоящего проекта.</w:t>
      </w:r>
    </w:p>
    <w:p w:rsidR="00590408" w:rsidRDefault="00590408" w:rsidP="00590408">
      <w:pPr>
        <w:spacing w:line="300" w:lineRule="auto"/>
        <w:ind w:firstLine="708"/>
        <w:jc w:val="both"/>
      </w:pPr>
    </w:p>
    <w:tbl>
      <w:tblPr>
        <w:tblStyle w:val="a5"/>
        <w:tblW w:w="0" w:type="auto"/>
        <w:tblLook w:val="04A0" w:firstRow="1" w:lastRow="0" w:firstColumn="1" w:lastColumn="0" w:noHBand="0" w:noVBand="1"/>
      </w:tblPr>
      <w:tblGrid>
        <w:gridCol w:w="3652"/>
        <w:gridCol w:w="5812"/>
      </w:tblGrid>
      <w:tr w:rsidR="00590408" w:rsidRPr="003877F0" w:rsidTr="00590408">
        <w:tc>
          <w:tcPr>
            <w:tcW w:w="3652" w:type="dxa"/>
            <w:vAlign w:val="bottom"/>
          </w:tcPr>
          <w:p w:rsidR="00590408" w:rsidRPr="003877F0" w:rsidRDefault="00590408" w:rsidP="00590408">
            <w:pPr>
              <w:spacing w:line="300" w:lineRule="auto"/>
              <w:rPr>
                <w:rFonts w:ascii="Times New Roman" w:hAnsi="Times New Roman" w:cs="Times New Roman"/>
                <w:b/>
                <w:sz w:val="24"/>
              </w:rPr>
            </w:pPr>
            <w:r w:rsidRPr="003877F0">
              <w:rPr>
                <w:rFonts w:ascii="Times New Roman" w:hAnsi="Times New Roman" w:cs="Times New Roman"/>
                <w:b/>
                <w:sz w:val="24"/>
              </w:rPr>
              <w:t>Наименование предприятия</w:t>
            </w:r>
          </w:p>
        </w:tc>
        <w:tc>
          <w:tcPr>
            <w:tcW w:w="5812" w:type="dxa"/>
            <w:vAlign w:val="bottom"/>
          </w:tcPr>
          <w:p w:rsidR="00590408" w:rsidRPr="003877F0" w:rsidRDefault="00590408" w:rsidP="0012031D">
            <w:pPr>
              <w:spacing w:line="300" w:lineRule="auto"/>
              <w:jc w:val="center"/>
              <w:rPr>
                <w:rFonts w:ascii="Times New Roman" w:hAnsi="Times New Roman" w:cs="Times New Roman"/>
                <w:b/>
                <w:sz w:val="24"/>
              </w:rPr>
            </w:pPr>
            <w:r w:rsidRPr="003877F0">
              <w:rPr>
                <w:rFonts w:ascii="Times New Roman" w:hAnsi="Times New Roman" w:cs="Times New Roman"/>
                <w:b/>
                <w:sz w:val="24"/>
              </w:rPr>
              <w:t>ИП «»</w:t>
            </w:r>
          </w:p>
        </w:tc>
      </w:tr>
      <w:tr w:rsidR="00590408" w:rsidRPr="003877F0" w:rsidTr="00590408">
        <w:tc>
          <w:tcPr>
            <w:tcW w:w="3652" w:type="dxa"/>
            <w:vAlign w:val="bottom"/>
          </w:tcPr>
          <w:p w:rsidR="00590408" w:rsidRPr="003877F0" w:rsidRDefault="00590408" w:rsidP="00590408">
            <w:pPr>
              <w:spacing w:line="300" w:lineRule="auto"/>
              <w:rPr>
                <w:rFonts w:ascii="Times New Roman" w:hAnsi="Times New Roman" w:cs="Times New Roman"/>
                <w:b/>
                <w:i/>
                <w:sz w:val="24"/>
              </w:rPr>
            </w:pPr>
            <w:r w:rsidRPr="003877F0">
              <w:rPr>
                <w:rFonts w:ascii="Times New Roman" w:hAnsi="Times New Roman" w:cs="Times New Roman"/>
                <w:sz w:val="24"/>
              </w:rPr>
              <w:t>Адрес</w:t>
            </w:r>
          </w:p>
        </w:tc>
        <w:tc>
          <w:tcPr>
            <w:tcW w:w="5812" w:type="dxa"/>
            <w:vAlign w:val="bottom"/>
          </w:tcPr>
          <w:p w:rsidR="00590408" w:rsidRPr="003877F0" w:rsidRDefault="00590408" w:rsidP="00590408">
            <w:pPr>
              <w:spacing w:line="300" w:lineRule="auto"/>
              <w:jc w:val="center"/>
              <w:rPr>
                <w:rFonts w:ascii="Times New Roman" w:hAnsi="Times New Roman" w:cs="Times New Roman"/>
                <w:sz w:val="24"/>
              </w:rPr>
            </w:pPr>
          </w:p>
        </w:tc>
      </w:tr>
      <w:tr w:rsidR="00590408" w:rsidRPr="003877F0" w:rsidTr="00590408">
        <w:tc>
          <w:tcPr>
            <w:tcW w:w="3652" w:type="dxa"/>
            <w:vAlign w:val="bottom"/>
          </w:tcPr>
          <w:p w:rsidR="00590408" w:rsidRPr="003877F0" w:rsidRDefault="00590408" w:rsidP="00590408">
            <w:pPr>
              <w:spacing w:line="300" w:lineRule="auto"/>
              <w:rPr>
                <w:rFonts w:ascii="Times New Roman" w:hAnsi="Times New Roman" w:cs="Times New Roman"/>
                <w:b/>
                <w:i/>
                <w:sz w:val="24"/>
              </w:rPr>
            </w:pPr>
            <w:r w:rsidRPr="003877F0">
              <w:rPr>
                <w:rFonts w:ascii="Times New Roman" w:hAnsi="Times New Roman" w:cs="Times New Roman"/>
                <w:sz w:val="24"/>
              </w:rPr>
              <w:t>Дата регистрации</w:t>
            </w:r>
          </w:p>
        </w:tc>
        <w:tc>
          <w:tcPr>
            <w:tcW w:w="5812" w:type="dxa"/>
            <w:vAlign w:val="bottom"/>
          </w:tcPr>
          <w:p w:rsidR="00590408" w:rsidRPr="003877F0" w:rsidRDefault="00590408" w:rsidP="00590408">
            <w:pPr>
              <w:spacing w:line="300" w:lineRule="auto"/>
              <w:jc w:val="center"/>
              <w:rPr>
                <w:rFonts w:ascii="Times New Roman" w:hAnsi="Times New Roman" w:cs="Times New Roman"/>
                <w:sz w:val="24"/>
              </w:rPr>
            </w:pPr>
          </w:p>
        </w:tc>
      </w:tr>
      <w:tr w:rsidR="00590408" w:rsidRPr="003877F0" w:rsidTr="00590408">
        <w:tc>
          <w:tcPr>
            <w:tcW w:w="3652" w:type="dxa"/>
            <w:vAlign w:val="bottom"/>
          </w:tcPr>
          <w:p w:rsidR="00590408" w:rsidRPr="003877F0" w:rsidRDefault="00590408" w:rsidP="00590408">
            <w:pPr>
              <w:spacing w:line="300" w:lineRule="auto"/>
              <w:rPr>
                <w:rFonts w:ascii="Times New Roman" w:hAnsi="Times New Roman" w:cs="Times New Roman"/>
                <w:b/>
                <w:i/>
                <w:sz w:val="24"/>
              </w:rPr>
            </w:pPr>
            <w:r w:rsidRPr="003877F0">
              <w:rPr>
                <w:rFonts w:ascii="Times New Roman" w:hAnsi="Times New Roman" w:cs="Times New Roman"/>
                <w:sz w:val="24"/>
              </w:rPr>
              <w:t>Свидетельство</w:t>
            </w:r>
          </w:p>
        </w:tc>
        <w:tc>
          <w:tcPr>
            <w:tcW w:w="5812" w:type="dxa"/>
            <w:vAlign w:val="bottom"/>
          </w:tcPr>
          <w:p w:rsidR="00590408" w:rsidRPr="00A34EA0" w:rsidRDefault="00590408" w:rsidP="00A34EA0">
            <w:pPr>
              <w:spacing w:line="300" w:lineRule="auto"/>
              <w:jc w:val="center"/>
              <w:rPr>
                <w:rFonts w:ascii="Times New Roman" w:hAnsi="Times New Roman" w:cs="Times New Roman"/>
                <w:sz w:val="24"/>
              </w:rPr>
            </w:pPr>
          </w:p>
        </w:tc>
      </w:tr>
      <w:tr w:rsidR="00590408" w:rsidRPr="003877F0" w:rsidTr="00590408">
        <w:tc>
          <w:tcPr>
            <w:tcW w:w="3652" w:type="dxa"/>
            <w:vAlign w:val="bottom"/>
          </w:tcPr>
          <w:p w:rsidR="00590408" w:rsidRPr="003877F0" w:rsidRDefault="00590408" w:rsidP="00590408">
            <w:pPr>
              <w:spacing w:line="300" w:lineRule="auto"/>
              <w:rPr>
                <w:rFonts w:ascii="Times New Roman" w:hAnsi="Times New Roman" w:cs="Times New Roman"/>
                <w:b/>
                <w:i/>
                <w:sz w:val="24"/>
              </w:rPr>
            </w:pPr>
            <w:r w:rsidRPr="003877F0">
              <w:rPr>
                <w:rFonts w:ascii="Times New Roman" w:hAnsi="Times New Roman" w:cs="Times New Roman"/>
                <w:sz w:val="24"/>
              </w:rPr>
              <w:t>ИНН</w:t>
            </w:r>
          </w:p>
        </w:tc>
        <w:tc>
          <w:tcPr>
            <w:tcW w:w="5812" w:type="dxa"/>
            <w:vAlign w:val="bottom"/>
          </w:tcPr>
          <w:p w:rsidR="00590408" w:rsidRPr="00A34EA0" w:rsidRDefault="00590408" w:rsidP="00590408">
            <w:pPr>
              <w:spacing w:line="300" w:lineRule="auto"/>
              <w:jc w:val="center"/>
              <w:rPr>
                <w:rFonts w:ascii="Times New Roman" w:hAnsi="Times New Roman" w:cs="Times New Roman"/>
                <w:sz w:val="24"/>
              </w:rPr>
            </w:pPr>
          </w:p>
        </w:tc>
      </w:tr>
      <w:tr w:rsidR="00590408" w:rsidRPr="003877F0" w:rsidTr="00590408">
        <w:tc>
          <w:tcPr>
            <w:tcW w:w="3652" w:type="dxa"/>
            <w:vAlign w:val="bottom"/>
          </w:tcPr>
          <w:p w:rsidR="00590408" w:rsidRPr="003877F0" w:rsidRDefault="00590408" w:rsidP="00590408">
            <w:pPr>
              <w:spacing w:line="300" w:lineRule="auto"/>
              <w:rPr>
                <w:rFonts w:ascii="Times New Roman" w:hAnsi="Times New Roman" w:cs="Times New Roman"/>
                <w:b/>
                <w:i/>
                <w:sz w:val="24"/>
              </w:rPr>
            </w:pPr>
            <w:r w:rsidRPr="003877F0">
              <w:rPr>
                <w:rFonts w:ascii="Times New Roman" w:hAnsi="Times New Roman" w:cs="Times New Roman"/>
                <w:sz w:val="24"/>
              </w:rPr>
              <w:t>Контактное лицо</w:t>
            </w:r>
          </w:p>
        </w:tc>
        <w:tc>
          <w:tcPr>
            <w:tcW w:w="5812" w:type="dxa"/>
            <w:vAlign w:val="bottom"/>
          </w:tcPr>
          <w:p w:rsidR="00590408" w:rsidRPr="003877F0" w:rsidRDefault="00590408" w:rsidP="00590408">
            <w:pPr>
              <w:spacing w:line="300" w:lineRule="auto"/>
              <w:jc w:val="center"/>
              <w:rPr>
                <w:rFonts w:ascii="Times New Roman" w:hAnsi="Times New Roman" w:cs="Times New Roman"/>
                <w:sz w:val="24"/>
              </w:rPr>
            </w:pPr>
          </w:p>
        </w:tc>
      </w:tr>
      <w:tr w:rsidR="00590408" w:rsidRPr="003877F0" w:rsidTr="00590408">
        <w:tc>
          <w:tcPr>
            <w:tcW w:w="3652" w:type="dxa"/>
            <w:vAlign w:val="bottom"/>
          </w:tcPr>
          <w:p w:rsidR="00590408" w:rsidRPr="003877F0" w:rsidRDefault="00590408" w:rsidP="00590408">
            <w:pPr>
              <w:spacing w:line="300" w:lineRule="auto"/>
              <w:rPr>
                <w:rFonts w:ascii="Times New Roman" w:hAnsi="Times New Roman" w:cs="Times New Roman"/>
                <w:b/>
                <w:i/>
                <w:sz w:val="24"/>
              </w:rPr>
            </w:pPr>
            <w:r w:rsidRPr="003877F0">
              <w:rPr>
                <w:rFonts w:ascii="Times New Roman" w:hAnsi="Times New Roman" w:cs="Times New Roman"/>
                <w:sz w:val="24"/>
              </w:rPr>
              <w:t>Контактный телефон</w:t>
            </w:r>
          </w:p>
        </w:tc>
        <w:tc>
          <w:tcPr>
            <w:tcW w:w="5812" w:type="dxa"/>
            <w:vAlign w:val="bottom"/>
          </w:tcPr>
          <w:p w:rsidR="00590408" w:rsidRPr="00A34EA0" w:rsidRDefault="00590408" w:rsidP="00590408">
            <w:pPr>
              <w:spacing w:line="300" w:lineRule="auto"/>
              <w:jc w:val="center"/>
              <w:rPr>
                <w:rFonts w:ascii="Times New Roman" w:hAnsi="Times New Roman" w:cs="Times New Roman"/>
                <w:sz w:val="24"/>
              </w:rPr>
            </w:pPr>
          </w:p>
        </w:tc>
      </w:tr>
    </w:tbl>
    <w:p w:rsidR="00A34EA0" w:rsidRPr="0080245C" w:rsidRDefault="00A34EA0" w:rsidP="00A34EA0">
      <w:pPr>
        <w:spacing w:line="300" w:lineRule="auto"/>
        <w:jc w:val="both"/>
        <w:rPr>
          <w:bCs/>
          <w:iCs/>
        </w:rPr>
      </w:pPr>
      <w:r w:rsidRPr="0080245C">
        <w:rPr>
          <w:bCs/>
          <w:iCs/>
        </w:rPr>
        <w:t xml:space="preserve">Преимуществами компании являются: </w:t>
      </w:r>
    </w:p>
    <w:p w:rsidR="00A34EA0" w:rsidRPr="0080245C" w:rsidRDefault="00A34EA0" w:rsidP="00A34EA0">
      <w:pPr>
        <w:spacing w:line="300" w:lineRule="auto"/>
        <w:jc w:val="both"/>
        <w:rPr>
          <w:bCs/>
          <w:iCs/>
        </w:rPr>
      </w:pPr>
      <w:r>
        <w:rPr>
          <w:bCs/>
          <w:iCs/>
        </w:rPr>
        <w:tab/>
      </w:r>
      <w:r w:rsidRPr="0080245C">
        <w:rPr>
          <w:bCs/>
          <w:iCs/>
        </w:rPr>
        <w:t>1. Надежные водители. От того, каков водитель, зависит  успех выполнения операции. Предприятие выбирает в команду только настоящих профессионалов, надежных и проверенных людей, которые никогда не оставят груз без внимания;</w:t>
      </w:r>
    </w:p>
    <w:p w:rsidR="00A34EA0" w:rsidRPr="0080245C" w:rsidRDefault="00A34EA0" w:rsidP="00A34EA0">
      <w:pPr>
        <w:spacing w:line="300" w:lineRule="auto"/>
        <w:jc w:val="both"/>
        <w:rPr>
          <w:bCs/>
          <w:iCs/>
        </w:rPr>
      </w:pPr>
      <w:r>
        <w:rPr>
          <w:bCs/>
          <w:iCs/>
        </w:rPr>
        <w:tab/>
      </w:r>
      <w:r w:rsidRPr="0080245C">
        <w:rPr>
          <w:bCs/>
          <w:iCs/>
        </w:rPr>
        <w:t xml:space="preserve">2. Страхование </w:t>
      </w:r>
      <w:proofErr w:type="gramStart"/>
      <w:r w:rsidRPr="0080245C">
        <w:rPr>
          <w:bCs/>
          <w:iCs/>
        </w:rPr>
        <w:t>автомобильного</w:t>
      </w:r>
      <w:proofErr w:type="gramEnd"/>
      <w:r w:rsidRPr="0080245C">
        <w:rPr>
          <w:bCs/>
          <w:iCs/>
        </w:rPr>
        <w:t xml:space="preserve"> </w:t>
      </w:r>
      <w:r>
        <w:rPr>
          <w:bCs/>
          <w:iCs/>
        </w:rPr>
        <w:t xml:space="preserve">Приобретаемый </w:t>
      </w:r>
      <w:r w:rsidRPr="0080245C">
        <w:rPr>
          <w:bCs/>
          <w:iCs/>
        </w:rPr>
        <w:t xml:space="preserve">автотранспорт, выполняющий грузоперевозку товаров, </w:t>
      </w:r>
      <w:r>
        <w:rPr>
          <w:bCs/>
          <w:iCs/>
        </w:rPr>
        <w:t xml:space="preserve">будет </w:t>
      </w:r>
      <w:r w:rsidRPr="0080245C">
        <w:rPr>
          <w:bCs/>
          <w:iCs/>
        </w:rPr>
        <w:t xml:space="preserve">застрахован;    </w:t>
      </w:r>
    </w:p>
    <w:p w:rsidR="00A34EA0" w:rsidRPr="0080245C" w:rsidRDefault="00A34EA0" w:rsidP="00A34EA0">
      <w:pPr>
        <w:spacing w:line="300" w:lineRule="auto"/>
        <w:jc w:val="both"/>
        <w:rPr>
          <w:bCs/>
          <w:iCs/>
        </w:rPr>
      </w:pPr>
      <w:r>
        <w:rPr>
          <w:bCs/>
          <w:iCs/>
        </w:rPr>
        <w:tab/>
      </w:r>
      <w:r w:rsidRPr="0080245C">
        <w:rPr>
          <w:bCs/>
          <w:iCs/>
        </w:rPr>
        <w:t xml:space="preserve">3. Простота заказа автотранспортной перевозки; </w:t>
      </w:r>
    </w:p>
    <w:p w:rsidR="00A34EA0" w:rsidRPr="0080245C" w:rsidRDefault="00A34EA0" w:rsidP="00A34EA0">
      <w:pPr>
        <w:spacing w:line="300" w:lineRule="auto"/>
        <w:jc w:val="both"/>
        <w:rPr>
          <w:bCs/>
          <w:iCs/>
        </w:rPr>
      </w:pPr>
      <w:r>
        <w:rPr>
          <w:bCs/>
          <w:iCs/>
        </w:rPr>
        <w:tab/>
      </w:r>
      <w:r w:rsidRPr="0080245C">
        <w:rPr>
          <w:bCs/>
          <w:iCs/>
        </w:rPr>
        <w:t xml:space="preserve">4. Удобство передачи грузов;  </w:t>
      </w:r>
    </w:p>
    <w:p w:rsidR="00A34EA0" w:rsidRPr="0080245C" w:rsidRDefault="00A34EA0" w:rsidP="00A34EA0">
      <w:pPr>
        <w:spacing w:line="300" w:lineRule="auto"/>
        <w:jc w:val="both"/>
        <w:rPr>
          <w:bCs/>
          <w:iCs/>
        </w:rPr>
      </w:pPr>
      <w:r>
        <w:rPr>
          <w:bCs/>
          <w:iCs/>
        </w:rPr>
        <w:tab/>
      </w:r>
      <w:r w:rsidRPr="0080245C">
        <w:rPr>
          <w:bCs/>
          <w:iCs/>
        </w:rPr>
        <w:t xml:space="preserve">5. Знание, где находится </w:t>
      </w:r>
      <w:proofErr w:type="gramStart"/>
      <w:r w:rsidRPr="0080245C">
        <w:rPr>
          <w:bCs/>
          <w:iCs/>
        </w:rPr>
        <w:t>груз  клиента</w:t>
      </w:r>
      <w:proofErr w:type="gramEnd"/>
      <w:r w:rsidRPr="0080245C">
        <w:rPr>
          <w:bCs/>
          <w:iCs/>
        </w:rPr>
        <w:t xml:space="preserve"> в настоящее время;</w:t>
      </w:r>
    </w:p>
    <w:p w:rsidR="00A34EA0" w:rsidRPr="0080245C" w:rsidRDefault="00A34EA0" w:rsidP="00A34EA0">
      <w:pPr>
        <w:spacing w:line="300" w:lineRule="auto"/>
        <w:jc w:val="both"/>
        <w:rPr>
          <w:bCs/>
          <w:iCs/>
        </w:rPr>
      </w:pPr>
      <w:r>
        <w:rPr>
          <w:bCs/>
          <w:iCs/>
        </w:rPr>
        <w:tab/>
      </w:r>
      <w:r w:rsidRPr="0080245C">
        <w:rPr>
          <w:bCs/>
          <w:iCs/>
        </w:rPr>
        <w:t>6. Удобство при расчете. Цены, установленные предприятием на автотранспортные грузоперевозки, приемлемы;</w:t>
      </w:r>
    </w:p>
    <w:p w:rsidR="00A34EA0" w:rsidRPr="0080245C" w:rsidRDefault="00A34EA0" w:rsidP="00A34EA0">
      <w:pPr>
        <w:spacing w:line="300" w:lineRule="auto"/>
        <w:jc w:val="both"/>
        <w:rPr>
          <w:bCs/>
          <w:iCs/>
        </w:rPr>
      </w:pPr>
      <w:r>
        <w:rPr>
          <w:bCs/>
          <w:iCs/>
        </w:rPr>
        <w:tab/>
      </w:r>
      <w:r w:rsidRPr="0080245C">
        <w:rPr>
          <w:bCs/>
          <w:iCs/>
        </w:rPr>
        <w:t xml:space="preserve">7. Минимальное количество используемых документов. Для того чтобы грузоперевозка автотранспортом была осуществлена, необходимо лишь заполнить заявку. </w:t>
      </w:r>
    </w:p>
    <w:p w:rsidR="00A34EA0" w:rsidRDefault="00A34EA0" w:rsidP="00A34EA0">
      <w:pPr>
        <w:spacing w:line="300" w:lineRule="auto"/>
        <w:jc w:val="both"/>
        <w:rPr>
          <w:b/>
          <w:i/>
        </w:rPr>
      </w:pPr>
    </w:p>
    <w:p w:rsidR="00BE1A65" w:rsidRDefault="00BE1A65" w:rsidP="00A34EA0">
      <w:pPr>
        <w:spacing w:line="300" w:lineRule="auto"/>
        <w:jc w:val="both"/>
        <w:rPr>
          <w:b/>
          <w:i/>
        </w:rPr>
      </w:pPr>
    </w:p>
    <w:p w:rsidR="00BE1A65" w:rsidRDefault="00BE1A65" w:rsidP="00A34EA0">
      <w:pPr>
        <w:spacing w:line="300" w:lineRule="auto"/>
        <w:jc w:val="both"/>
        <w:rPr>
          <w:b/>
          <w:i/>
        </w:rPr>
      </w:pPr>
    </w:p>
    <w:p w:rsidR="00BE1A65" w:rsidRDefault="00BE1A65" w:rsidP="00A34EA0">
      <w:pPr>
        <w:spacing w:line="300" w:lineRule="auto"/>
        <w:jc w:val="both"/>
        <w:rPr>
          <w:b/>
          <w:i/>
        </w:rPr>
      </w:pPr>
    </w:p>
    <w:p w:rsidR="00BE1A65" w:rsidRDefault="00BE1A65" w:rsidP="00A34EA0">
      <w:pPr>
        <w:spacing w:line="300" w:lineRule="auto"/>
        <w:jc w:val="both"/>
        <w:rPr>
          <w:b/>
          <w:i/>
        </w:rPr>
      </w:pPr>
    </w:p>
    <w:p w:rsidR="00BE1A65" w:rsidRPr="00A34EA0" w:rsidRDefault="00BE1A65" w:rsidP="00A34EA0">
      <w:pPr>
        <w:spacing w:line="300" w:lineRule="auto"/>
        <w:jc w:val="both"/>
        <w:rPr>
          <w:b/>
          <w:i/>
        </w:rPr>
      </w:pPr>
    </w:p>
    <w:p w:rsidR="00590408" w:rsidRPr="0012031D" w:rsidRDefault="00590408" w:rsidP="00590408">
      <w:pPr>
        <w:spacing w:line="300" w:lineRule="auto"/>
        <w:jc w:val="both"/>
        <w:rPr>
          <w:b/>
          <w:sz w:val="28"/>
        </w:rPr>
      </w:pPr>
      <w:r w:rsidRPr="0012031D">
        <w:rPr>
          <w:b/>
          <w:sz w:val="28"/>
        </w:rPr>
        <w:t>3</w:t>
      </w:r>
      <w:r w:rsidRPr="003877F0">
        <w:rPr>
          <w:b/>
          <w:sz w:val="28"/>
        </w:rPr>
        <w:t xml:space="preserve">. Маркетинговый раздел </w:t>
      </w:r>
    </w:p>
    <w:p w:rsidR="00590408" w:rsidRPr="0012031D" w:rsidRDefault="00590408" w:rsidP="00590408">
      <w:pPr>
        <w:spacing w:line="300" w:lineRule="auto"/>
        <w:jc w:val="both"/>
        <w:rPr>
          <w:b/>
          <w:i/>
        </w:rPr>
      </w:pPr>
      <w:r w:rsidRPr="003877F0">
        <w:rPr>
          <w:b/>
          <w:i/>
        </w:rPr>
        <w:t>3.1. Анализ рынка</w:t>
      </w:r>
    </w:p>
    <w:p w:rsidR="00590408" w:rsidRPr="00590408" w:rsidRDefault="00590408" w:rsidP="00590408">
      <w:pPr>
        <w:spacing w:line="300" w:lineRule="auto"/>
        <w:ind w:firstLine="708"/>
        <w:jc w:val="both"/>
      </w:pPr>
      <w:r>
        <w:t xml:space="preserve">Грузовые перевозки - это очень важная сфера услуг для любого государства нашей планеты, поскольку редко, какая сделка сможет обойтись без услуг грузоперевозки. </w:t>
      </w:r>
    </w:p>
    <w:p w:rsidR="00590408" w:rsidRPr="00183CEE" w:rsidRDefault="00590408" w:rsidP="00590408">
      <w:pPr>
        <w:spacing w:line="300" w:lineRule="auto"/>
        <w:ind w:firstLine="708"/>
        <w:jc w:val="both"/>
      </w:pPr>
      <w:r>
        <w:lastRenderedPageBreak/>
        <w:t xml:space="preserve">Исходя из вида транспорта, который используется при перевозке грузов, грузовые перевозки можно подразделить на четыре основных вида: </w:t>
      </w:r>
    </w:p>
    <w:p w:rsidR="00590408" w:rsidRPr="00590408" w:rsidRDefault="00590408" w:rsidP="00590408">
      <w:pPr>
        <w:spacing w:line="300" w:lineRule="auto"/>
        <w:ind w:firstLine="708"/>
        <w:jc w:val="both"/>
      </w:pPr>
      <w:r>
        <w:sym w:font="Symbol" w:char="F02D"/>
      </w:r>
      <w:r>
        <w:t xml:space="preserve"> железнодорожные перевозки; </w:t>
      </w:r>
    </w:p>
    <w:p w:rsidR="00590408" w:rsidRPr="00183CEE" w:rsidRDefault="00590408" w:rsidP="00590408">
      <w:pPr>
        <w:spacing w:line="300" w:lineRule="auto"/>
        <w:ind w:firstLine="708"/>
        <w:jc w:val="both"/>
      </w:pPr>
      <w:r>
        <w:sym w:font="Symbol" w:char="F02D"/>
      </w:r>
      <w:r>
        <w:t xml:space="preserve"> автомобильные перевозки грузов; </w:t>
      </w:r>
    </w:p>
    <w:p w:rsidR="00590408" w:rsidRPr="00590408" w:rsidRDefault="00590408" w:rsidP="00590408">
      <w:pPr>
        <w:spacing w:line="300" w:lineRule="auto"/>
        <w:ind w:firstLine="708"/>
        <w:jc w:val="both"/>
      </w:pPr>
      <w:r>
        <w:sym w:font="Symbol" w:char="F02D"/>
      </w:r>
      <w:r>
        <w:t xml:space="preserve"> морские грузовые перевозки; </w:t>
      </w:r>
    </w:p>
    <w:p w:rsidR="00590408" w:rsidRPr="00590408" w:rsidRDefault="00590408" w:rsidP="00590408">
      <w:pPr>
        <w:spacing w:line="300" w:lineRule="auto"/>
        <w:ind w:firstLine="708"/>
        <w:jc w:val="both"/>
      </w:pPr>
      <w:r>
        <w:sym w:font="Symbol" w:char="F02D"/>
      </w:r>
      <w:r>
        <w:t xml:space="preserve"> авиаперевозки. </w:t>
      </w:r>
    </w:p>
    <w:p w:rsidR="00590408" w:rsidRPr="00590408" w:rsidRDefault="00590408" w:rsidP="00590408">
      <w:pPr>
        <w:spacing w:line="300" w:lineRule="auto"/>
        <w:ind w:firstLine="708"/>
        <w:jc w:val="both"/>
      </w:pPr>
      <w:r>
        <w:t xml:space="preserve">В наше время самым популярным видом грузоперевозки являются автомобильные грузовые перевозки, которые обладают целым рядом, неподвергающихся сомнению, преимуществ. Поэтому данным видом перевозки грузов пользуются как обычные люди, так и крупные компании, для которых быстрая и качественная доставка груза напрямую связана с успехом в их бизнесе. </w:t>
      </w:r>
    </w:p>
    <w:p w:rsidR="00590408" w:rsidRPr="00183CEE" w:rsidRDefault="00590408" w:rsidP="00590408">
      <w:pPr>
        <w:spacing w:line="300" w:lineRule="auto"/>
        <w:ind w:firstLine="708"/>
        <w:jc w:val="both"/>
      </w:pPr>
      <w:r>
        <w:t xml:space="preserve">Автоперевозки грузов: преимущества и недостатки </w:t>
      </w:r>
    </w:p>
    <w:p w:rsidR="00590408" w:rsidRPr="00590408" w:rsidRDefault="00590408" w:rsidP="00590408">
      <w:pPr>
        <w:spacing w:line="300" w:lineRule="auto"/>
        <w:ind w:firstLine="708"/>
        <w:jc w:val="both"/>
      </w:pPr>
      <w:r>
        <w:t xml:space="preserve">На сегодняшний день автоперевозки являются одним из самых популярных видов транспортировки грузов, которым активно пользуются как частные заказчики, так и компании. Современные рыночные отношения сложно себе представить без грузоперевозок. Между городами и странами происходит постоянный товарообмен, поэтому в услугах автоперевозок грузов нуждаются практически все крупные и небольшие фирмы. </w:t>
      </w:r>
    </w:p>
    <w:p w:rsidR="00590408" w:rsidRPr="00590408" w:rsidRDefault="00590408" w:rsidP="00590408">
      <w:pPr>
        <w:spacing w:line="300" w:lineRule="auto"/>
        <w:ind w:firstLine="708"/>
        <w:jc w:val="both"/>
      </w:pPr>
      <w:r>
        <w:t xml:space="preserve">Одним из основных плюсов автоперевозок в сравнении, например, с доставкой грузов железнодорожным транспортом, является большая скорость доставки, в силу отсутствия характерных для железнодорожных перевозок промежуточных операций, таких как, например, сортировка вагонов и контейнеров, ожидание формирования подвижного состава, стыковка подвижных составов, если предполагается транзит. </w:t>
      </w:r>
    </w:p>
    <w:p w:rsidR="00590408" w:rsidRPr="00590408" w:rsidRDefault="00590408" w:rsidP="00590408">
      <w:pPr>
        <w:spacing w:line="300" w:lineRule="auto"/>
        <w:ind w:firstLine="708"/>
        <w:jc w:val="both"/>
      </w:pPr>
      <w:r>
        <w:t xml:space="preserve">Скорость же доставки, является одним из основных не только субъективных, но и вполне объективных требований для транспортировки различного рода грузов (скоропортящиеся продукты). Когда речь идет о железнодорожных, авиа или морских перевозках, то возникает необходимость консолидации груза. Это значит, что груз не будет отправлен, пока не будет укомплектован вагон, борт самолета или корабля. Если же выбирается автомобильная перевозка, то груз можно отправить уже в тот день, когда клиент туда обратился. Транспортная компания подберет наиболее оптимальный по габаритам автомобиль, оформит все необходимые грузы и выполнит доставку в указанное клиентом место. </w:t>
      </w:r>
    </w:p>
    <w:p w:rsidR="00590408" w:rsidRPr="00590408" w:rsidRDefault="00590408" w:rsidP="00590408">
      <w:pPr>
        <w:spacing w:line="300" w:lineRule="auto"/>
        <w:ind w:firstLine="708"/>
        <w:jc w:val="both"/>
      </w:pPr>
      <w:r>
        <w:t xml:space="preserve">Также преимуществом автоперевозок перед доставкой грузов железнодорожным транспортом является более гибкая и удобная система планирования маршрутов, что, во-первых, сказывается на скорости доставки, во-вторых, маршрут может учитывать пожелания </w:t>
      </w:r>
      <w:proofErr w:type="spellStart"/>
      <w:r>
        <w:t>клиентагрузоотправителя</w:t>
      </w:r>
      <w:proofErr w:type="spellEnd"/>
      <w:r>
        <w:t xml:space="preserve">, в-третьих, чаще всего, позволяет избежать </w:t>
      </w:r>
      <w:proofErr w:type="spellStart"/>
      <w:r>
        <w:t>мультимодальных</w:t>
      </w:r>
      <w:proofErr w:type="spellEnd"/>
      <w:r>
        <w:t xml:space="preserve"> схем доставки, требующих комбинировать и стыковать виды транспорта. В маршрутах, которые все-таки невозможно осуществить одним из видов транспорта, будь то морские, авиа или железнодорожные перевозки, с пункта отправки/до пункта назначения, на помощь, конечно, всегда приходит автотранспорт. </w:t>
      </w:r>
    </w:p>
    <w:p w:rsidR="00590408" w:rsidRPr="00590408" w:rsidRDefault="00590408" w:rsidP="00590408">
      <w:pPr>
        <w:spacing w:line="300" w:lineRule="auto"/>
        <w:ind w:firstLine="708"/>
        <w:jc w:val="both"/>
      </w:pPr>
      <w:r>
        <w:lastRenderedPageBreak/>
        <w:t>Автоперевозки на сравнительно небольшие расстояния могут составить альтернативу любому другому виду транспортировки грузов. При использовании автоперевозок на расстояния, не превышающие 2000 км</w:t>
      </w:r>
      <w:proofErr w:type="gramStart"/>
      <w:r>
        <w:t xml:space="preserve">., </w:t>
      </w:r>
      <w:proofErr w:type="gramEnd"/>
      <w:r>
        <w:t xml:space="preserve">значительно сокращаются расходы на транспортировку груза за счет таких нюансов, как отсутствие стыковочных пунктов, дополнительных погрузок (разгрузок), складского хранения. Кроме того, следует также отметить в качестве одного из преимуществ автоперевозок — возможность постоянного отслеживания местонахождения груза. </w:t>
      </w:r>
    </w:p>
    <w:p w:rsidR="00590408" w:rsidRPr="00590408" w:rsidRDefault="00590408" w:rsidP="00590408">
      <w:pPr>
        <w:spacing w:line="300" w:lineRule="auto"/>
        <w:ind w:firstLine="708"/>
        <w:jc w:val="both"/>
      </w:pPr>
      <w:r>
        <w:t xml:space="preserve">Автомобили – это единственный вид транспорта, который позволяет осуществить перевозку по принципу «из рук в руки», без дополнительных посредников. Ведь даже если доставку осуществляет компания-перевозчик, она способна забрать товар в точке отправления и доставить их в пункт назначения без перегрузки и смены транспорта, а это – дополнительная гарантия. Это тот вид транспортировки грузов, который легче всего проконтролировать. Например, всегда можно устранить проблемы, даже если они возникли уже в процессе перевозки груза, и не задерживать груз надолго, а также обеспечить максимальную безопасность даже очень специфическому грузу в пути. Во время следования груза можно связаться с водителем по телефону и отследить график движения автомобиля. </w:t>
      </w:r>
    </w:p>
    <w:p w:rsidR="00590408" w:rsidRPr="00590408" w:rsidRDefault="00590408" w:rsidP="00590408">
      <w:pPr>
        <w:spacing w:line="300" w:lineRule="auto"/>
        <w:ind w:firstLine="708"/>
        <w:jc w:val="both"/>
      </w:pPr>
      <w:r>
        <w:t xml:space="preserve">Обычно любой перевозчик грузов имеет обширный автопарк машин, от «Газелей» до мощных длинномерных монстров, поэтому можно выбрать подходящий вид транспорта. Поэтому компании готовы предложить клиенту наиболее экономичный по цене и оптимальный по габаритам вид транспорта. Существует много способов транспортировки груза: в открытом кузове, контейнере, тентовом фургоне, или рефрижераторе, с соблюдением нужного температурного режима. Для специализированных видов грузов всегда можно создать необходимые условия перевозки, например, оборудовать рефрижератор или специальные условия крепления опасных грузов. В зависимости от объема осуществляемых перевозок автопарк компаний может включать разное количество единиц техники. Крупные компании осуществляют единовременную доставку больших объемов груза, обслуживая сразу десятки клиентов.  </w:t>
      </w:r>
    </w:p>
    <w:p w:rsidR="00590408" w:rsidRPr="00590408" w:rsidRDefault="00590408" w:rsidP="00590408">
      <w:pPr>
        <w:spacing w:line="300" w:lineRule="auto"/>
        <w:ind w:firstLine="708"/>
        <w:jc w:val="both"/>
      </w:pPr>
      <w:r>
        <w:t xml:space="preserve">Существующие недостатки не делают автомобильные перевозки грузов менее популярными, и ими продолжает пользоваться подавляющее большинство компаний, ценящих скорость доставки, удобство подобных перевозок и комфорт для самого заказчика. </w:t>
      </w:r>
    </w:p>
    <w:p w:rsidR="00590408" w:rsidRPr="00590408" w:rsidRDefault="00590408" w:rsidP="00590408">
      <w:pPr>
        <w:spacing w:line="300" w:lineRule="auto"/>
        <w:ind w:firstLine="708"/>
        <w:jc w:val="both"/>
      </w:pPr>
      <w:r>
        <w:t xml:space="preserve">В последнее десятилетие в Казахстане автотранспортные перевозки получили новый импульс к развитию. Основой для этого послужила возросшая потребность в таких перевозках, развитие инфраструктуры дорожного хозяйства, а также импорт транспортных средств различного назначения. </w:t>
      </w:r>
    </w:p>
    <w:p w:rsidR="00590408" w:rsidRDefault="00590408" w:rsidP="00590408">
      <w:pPr>
        <w:spacing w:line="300" w:lineRule="auto"/>
        <w:ind w:firstLine="708"/>
        <w:jc w:val="both"/>
      </w:pPr>
      <w:r>
        <w:t>Перевозка грузов по Казахстану автотранспортом занимает первое место по объему. Рост объема перевозок грузов автомобильным транспортом в нашей стране обусловлен ростом объемов производства сельскохозяйственной продукции, строительной отрасли, а также оборота розничной торговли.</w:t>
      </w:r>
    </w:p>
    <w:p w:rsidR="002B633E" w:rsidRDefault="002B633E" w:rsidP="00BE1A65">
      <w:pPr>
        <w:spacing w:line="300" w:lineRule="auto"/>
        <w:jc w:val="both"/>
      </w:pPr>
    </w:p>
    <w:p w:rsidR="00590408" w:rsidRPr="00F32F52" w:rsidRDefault="00590408" w:rsidP="00590408">
      <w:pPr>
        <w:spacing w:line="300" w:lineRule="auto"/>
        <w:jc w:val="both"/>
        <w:rPr>
          <w:b/>
          <w:i/>
        </w:rPr>
      </w:pPr>
      <w:r w:rsidRPr="00F32F52">
        <w:rPr>
          <w:b/>
          <w:i/>
        </w:rPr>
        <w:t xml:space="preserve">3.2. Ситуационный анализ (SWOT) </w:t>
      </w:r>
    </w:p>
    <w:p w:rsidR="00590408" w:rsidRDefault="00590408" w:rsidP="00590408">
      <w:pPr>
        <w:spacing w:line="300" w:lineRule="auto"/>
        <w:ind w:firstLine="708"/>
        <w:jc w:val="both"/>
      </w:pPr>
      <w:r>
        <w:lastRenderedPageBreak/>
        <w:t xml:space="preserve">SWOT-анализ позволяет нам определить причины эффективной или неэффективной работы предприятия на рынке, это сжатый анализ маркетинговой информации, на основании которого можно сделать вывод о том, в каком направлении предприятие должна развивать свой хозяйственную деятельность и в конечном итоге определить полученные ресурсы по сегментам. </w:t>
      </w:r>
    </w:p>
    <w:p w:rsidR="00590408" w:rsidRDefault="00590408" w:rsidP="00590408">
      <w:pPr>
        <w:spacing w:line="300" w:lineRule="auto"/>
        <w:ind w:firstLine="708"/>
        <w:jc w:val="both"/>
      </w:pPr>
      <w:r>
        <w:t xml:space="preserve">Результатом анализа является разработка маркетинговой стратегии. Для стратегической перспективы, созданных в ходе реализации проекта, особенно значимы сильные стороны, так как они являются основой стратегии для достижения конкурентных преимуществ. В то же время хорошая стратегия требует анализа слабых сторон, для разработки мероприятий по их укреплению или устранению. </w:t>
      </w:r>
    </w:p>
    <w:p w:rsidR="00590408" w:rsidRDefault="00590408" w:rsidP="00590408">
      <w:pPr>
        <w:spacing w:line="300" w:lineRule="auto"/>
        <w:ind w:firstLine="708"/>
        <w:jc w:val="both"/>
      </w:pPr>
      <w:r>
        <w:t>При анализе ситуации рынка и потенциала создаваемого предприятия были определены следующие сильные и слабые стороны проекта.</w:t>
      </w:r>
    </w:p>
    <w:p w:rsidR="00590408" w:rsidRDefault="00590408" w:rsidP="00590408">
      <w:pPr>
        <w:spacing w:line="300" w:lineRule="auto"/>
        <w:ind w:firstLine="708"/>
        <w:jc w:val="both"/>
      </w:pPr>
    </w:p>
    <w:tbl>
      <w:tblPr>
        <w:tblStyle w:val="a5"/>
        <w:tblW w:w="0" w:type="auto"/>
        <w:tblLook w:val="04A0" w:firstRow="1" w:lastRow="0" w:firstColumn="1" w:lastColumn="0" w:noHBand="0" w:noVBand="1"/>
      </w:tblPr>
      <w:tblGrid>
        <w:gridCol w:w="4785"/>
        <w:gridCol w:w="4786"/>
      </w:tblGrid>
      <w:tr w:rsidR="00590408" w:rsidRPr="00F32F52" w:rsidTr="00590408">
        <w:tc>
          <w:tcPr>
            <w:tcW w:w="4785" w:type="dxa"/>
          </w:tcPr>
          <w:p w:rsidR="00590408" w:rsidRPr="00F32F52" w:rsidRDefault="00590408" w:rsidP="00590408">
            <w:pPr>
              <w:spacing w:line="300" w:lineRule="auto"/>
              <w:jc w:val="both"/>
              <w:rPr>
                <w:rFonts w:ascii="Times New Roman" w:hAnsi="Times New Roman" w:cs="Times New Roman"/>
                <w:b/>
                <w:sz w:val="24"/>
              </w:rPr>
            </w:pPr>
            <w:r w:rsidRPr="00F32F52">
              <w:rPr>
                <w:rFonts w:ascii="Times New Roman" w:hAnsi="Times New Roman" w:cs="Times New Roman"/>
                <w:b/>
                <w:sz w:val="24"/>
              </w:rPr>
              <w:t>Сильные стороны услуг</w:t>
            </w:r>
          </w:p>
        </w:tc>
        <w:tc>
          <w:tcPr>
            <w:tcW w:w="4786" w:type="dxa"/>
          </w:tcPr>
          <w:p w:rsidR="00590408" w:rsidRPr="00F32F52" w:rsidRDefault="00590408" w:rsidP="00590408">
            <w:pPr>
              <w:spacing w:line="300" w:lineRule="auto"/>
              <w:jc w:val="both"/>
              <w:rPr>
                <w:rFonts w:ascii="Times New Roman" w:hAnsi="Times New Roman" w:cs="Times New Roman"/>
                <w:b/>
                <w:sz w:val="24"/>
              </w:rPr>
            </w:pPr>
            <w:r w:rsidRPr="00F32F52">
              <w:rPr>
                <w:rFonts w:ascii="Times New Roman" w:hAnsi="Times New Roman" w:cs="Times New Roman"/>
                <w:b/>
                <w:sz w:val="24"/>
              </w:rPr>
              <w:t>Благоприятные факторы ситуации</w:t>
            </w:r>
          </w:p>
        </w:tc>
      </w:tr>
      <w:tr w:rsidR="00590408" w:rsidRPr="00F32F52" w:rsidTr="00590408">
        <w:tc>
          <w:tcPr>
            <w:tcW w:w="4785" w:type="dxa"/>
          </w:tcPr>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t xml:space="preserve">- индивидуальный подход к каждому заказу и клиенту;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t xml:space="preserve">- для каждого клиента и отдельно взятого груза, разрабатывается оптимальный маршрут;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t>- разработка схемы крепления, погрузки и разгрузки негабаритных грузов;</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t xml:space="preserve"> - контроль груза на всем пути следования.</w:t>
            </w:r>
          </w:p>
        </w:tc>
        <w:tc>
          <w:tcPr>
            <w:tcW w:w="4786" w:type="dxa"/>
          </w:tcPr>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автомобильные перевозки, пользуются постоянным спросом у клиентов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возможность доставки груза автомобилем в любой уголок страны;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возможность международных перевозок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быстрая окупаемость проекта</w:t>
            </w:r>
          </w:p>
        </w:tc>
      </w:tr>
      <w:tr w:rsidR="00590408" w:rsidRPr="00F32F52" w:rsidTr="00590408">
        <w:tc>
          <w:tcPr>
            <w:tcW w:w="4785" w:type="dxa"/>
          </w:tcPr>
          <w:p w:rsidR="00590408" w:rsidRPr="00F32F52" w:rsidRDefault="00590408" w:rsidP="00590408">
            <w:pPr>
              <w:spacing w:line="300" w:lineRule="auto"/>
              <w:jc w:val="both"/>
              <w:rPr>
                <w:rFonts w:ascii="Times New Roman" w:hAnsi="Times New Roman" w:cs="Times New Roman"/>
                <w:b/>
                <w:sz w:val="24"/>
              </w:rPr>
            </w:pPr>
            <w:r w:rsidRPr="00F32F52">
              <w:rPr>
                <w:rFonts w:ascii="Times New Roman" w:hAnsi="Times New Roman" w:cs="Times New Roman"/>
                <w:b/>
                <w:sz w:val="24"/>
              </w:rPr>
              <w:t>Слабые стороны услуг</w:t>
            </w:r>
          </w:p>
        </w:tc>
        <w:tc>
          <w:tcPr>
            <w:tcW w:w="4786" w:type="dxa"/>
          </w:tcPr>
          <w:p w:rsidR="00590408" w:rsidRPr="00F32F52" w:rsidRDefault="00590408" w:rsidP="00590408">
            <w:pPr>
              <w:spacing w:line="300" w:lineRule="auto"/>
              <w:jc w:val="both"/>
              <w:rPr>
                <w:rFonts w:ascii="Times New Roman" w:hAnsi="Times New Roman" w:cs="Times New Roman"/>
                <w:b/>
                <w:sz w:val="24"/>
              </w:rPr>
            </w:pPr>
            <w:r w:rsidRPr="00F32F52">
              <w:rPr>
                <w:rFonts w:ascii="Times New Roman" w:hAnsi="Times New Roman" w:cs="Times New Roman"/>
                <w:b/>
                <w:sz w:val="24"/>
              </w:rPr>
              <w:t>Неблагоприятные факторы ситуации и риски</w:t>
            </w:r>
          </w:p>
        </w:tc>
      </w:tr>
      <w:tr w:rsidR="00590408" w:rsidRPr="00F32F52" w:rsidTr="00590408">
        <w:tc>
          <w:tcPr>
            <w:tcW w:w="4785" w:type="dxa"/>
          </w:tcPr>
          <w:p w:rsidR="00590408"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Сравнительно небольшой парк автомобилей.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Отсутствие рекламы</w:t>
            </w:r>
          </w:p>
        </w:tc>
        <w:tc>
          <w:tcPr>
            <w:tcW w:w="4786" w:type="dxa"/>
          </w:tcPr>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конкуренция на рынке;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форс-мажор; </w:t>
            </w:r>
          </w:p>
          <w:p w:rsidR="00590408" w:rsidRPr="00F32F52" w:rsidRDefault="00590408" w:rsidP="00590408">
            <w:pPr>
              <w:spacing w:line="300" w:lineRule="auto"/>
              <w:jc w:val="both"/>
              <w:rPr>
                <w:rFonts w:ascii="Times New Roman" w:hAnsi="Times New Roman" w:cs="Times New Roman"/>
                <w:sz w:val="24"/>
              </w:rPr>
            </w:pPr>
            <w:r w:rsidRPr="00F32F52">
              <w:rPr>
                <w:rFonts w:ascii="Times New Roman" w:hAnsi="Times New Roman" w:cs="Times New Roman"/>
                <w:sz w:val="24"/>
              </w:rPr>
              <w:sym w:font="Symbol" w:char="F02D"/>
            </w:r>
            <w:r w:rsidRPr="00F32F52">
              <w:rPr>
                <w:rFonts w:ascii="Times New Roman" w:hAnsi="Times New Roman" w:cs="Times New Roman"/>
                <w:sz w:val="24"/>
              </w:rPr>
              <w:t xml:space="preserve"> </w:t>
            </w:r>
            <w:proofErr w:type="gramStart"/>
            <w:r w:rsidRPr="00F32F52">
              <w:rPr>
                <w:rFonts w:ascii="Times New Roman" w:hAnsi="Times New Roman" w:cs="Times New Roman"/>
                <w:sz w:val="24"/>
              </w:rPr>
              <w:t>возможное</w:t>
            </w:r>
            <w:proofErr w:type="gramEnd"/>
            <w:r w:rsidRPr="00F32F52">
              <w:rPr>
                <w:rFonts w:ascii="Times New Roman" w:hAnsi="Times New Roman" w:cs="Times New Roman"/>
                <w:sz w:val="24"/>
              </w:rPr>
              <w:t xml:space="preserve"> увеличения тарифов на ГСМ.</w:t>
            </w:r>
          </w:p>
        </w:tc>
      </w:tr>
    </w:tbl>
    <w:p w:rsidR="00590408" w:rsidRDefault="00590408" w:rsidP="00590408">
      <w:pPr>
        <w:spacing w:line="300" w:lineRule="auto"/>
        <w:ind w:firstLine="708"/>
        <w:jc w:val="both"/>
      </w:pPr>
      <w:r>
        <w:t>Анализируя данные, полученные SWOT-анализе можно сделать вывод. Проект имеет больше сильных сторон и возможностей, чем угроз и слабых сторон. Использование возможностей сильных сторон и благоприятных факторов, индивидуальный предприниматель имеет возможность повысить привлекательность проекта среди потребителей, активная маркетинговая стратегия компании, позволит увеличить круг потенциальных потребителей.</w:t>
      </w:r>
    </w:p>
    <w:p w:rsidR="00590408" w:rsidRDefault="00590408" w:rsidP="00590408">
      <w:pPr>
        <w:spacing w:line="300" w:lineRule="auto"/>
        <w:ind w:firstLine="708"/>
        <w:jc w:val="both"/>
      </w:pPr>
    </w:p>
    <w:p w:rsidR="00BE1A65" w:rsidRDefault="00BE1A65" w:rsidP="00590408">
      <w:pPr>
        <w:spacing w:line="300" w:lineRule="auto"/>
        <w:ind w:firstLine="708"/>
        <w:jc w:val="both"/>
      </w:pPr>
    </w:p>
    <w:p w:rsidR="00BE1A65" w:rsidRDefault="00BE1A65" w:rsidP="00590408">
      <w:pPr>
        <w:spacing w:line="300" w:lineRule="auto"/>
        <w:ind w:firstLine="708"/>
        <w:jc w:val="both"/>
      </w:pPr>
    </w:p>
    <w:p w:rsidR="00BE1A65" w:rsidRDefault="00BE1A65" w:rsidP="00590408">
      <w:pPr>
        <w:spacing w:line="300" w:lineRule="auto"/>
        <w:ind w:firstLine="708"/>
        <w:jc w:val="both"/>
      </w:pPr>
    </w:p>
    <w:p w:rsidR="00590408" w:rsidRDefault="00590408" w:rsidP="00590408">
      <w:pPr>
        <w:spacing w:line="300" w:lineRule="auto"/>
        <w:jc w:val="both"/>
        <w:rPr>
          <w:b/>
          <w:i/>
        </w:rPr>
      </w:pPr>
      <w:r w:rsidRPr="00F32F52">
        <w:rPr>
          <w:b/>
          <w:i/>
        </w:rPr>
        <w:t>3.3. Стратегия маркетинга</w:t>
      </w:r>
    </w:p>
    <w:p w:rsidR="00590408" w:rsidRDefault="00590408" w:rsidP="00590408">
      <w:pPr>
        <w:spacing w:line="300" w:lineRule="auto"/>
        <w:ind w:firstLine="708"/>
        <w:jc w:val="both"/>
      </w:pPr>
      <w:r>
        <w:t xml:space="preserve">Старт предприятия (включая детальную проработку) и дальнейшие стадии развития проекта составляют в автотранспортном бизнесе 2 – 4 года. Помимо этого, что </w:t>
      </w:r>
      <w:r>
        <w:lastRenderedPageBreak/>
        <w:t xml:space="preserve">чрезвычайно важно для успешной реализации проекта, осуществление мониторинга маркетинговых перспектив и рисков по ходу дальнейшей его реализации. </w:t>
      </w:r>
    </w:p>
    <w:p w:rsidR="00590408" w:rsidRDefault="00590408" w:rsidP="00590408">
      <w:pPr>
        <w:spacing w:line="300" w:lineRule="auto"/>
        <w:ind w:firstLine="708"/>
        <w:jc w:val="both"/>
      </w:pPr>
      <w:r>
        <w:t xml:space="preserve">В ходе реализации проекта, проблема управленческого выбора для менеджера современного автотранспортного предприятия (АТП) будет выглядеть как процесс формирования и развития портфеля заказов, который будет строиться на основе анализа следующих групп факторов: </w:t>
      </w:r>
    </w:p>
    <w:p w:rsidR="00590408" w:rsidRPr="00F32F52" w:rsidRDefault="00590408" w:rsidP="00590408">
      <w:pPr>
        <w:pStyle w:val="a6"/>
        <w:numPr>
          <w:ilvl w:val="0"/>
          <w:numId w:val="5"/>
        </w:numPr>
        <w:spacing w:line="300" w:lineRule="auto"/>
        <w:jc w:val="both"/>
        <w:rPr>
          <w:b/>
          <w:i/>
        </w:rPr>
      </w:pPr>
      <w:r>
        <w:t xml:space="preserve">география перевозок; </w:t>
      </w:r>
    </w:p>
    <w:p w:rsidR="00590408" w:rsidRPr="00F32F52" w:rsidRDefault="00590408" w:rsidP="00590408">
      <w:pPr>
        <w:pStyle w:val="a6"/>
        <w:numPr>
          <w:ilvl w:val="0"/>
          <w:numId w:val="5"/>
        </w:numPr>
        <w:spacing w:line="300" w:lineRule="auto"/>
        <w:jc w:val="both"/>
        <w:rPr>
          <w:b/>
          <w:i/>
        </w:rPr>
      </w:pPr>
      <w:r>
        <w:t xml:space="preserve">экономический и маркетинговый потенциал географических направлений; </w:t>
      </w:r>
    </w:p>
    <w:p w:rsidR="00590408" w:rsidRPr="00F32F52" w:rsidRDefault="00590408" w:rsidP="00590408">
      <w:pPr>
        <w:pStyle w:val="a6"/>
        <w:numPr>
          <w:ilvl w:val="0"/>
          <w:numId w:val="5"/>
        </w:numPr>
        <w:spacing w:line="300" w:lineRule="auto"/>
        <w:jc w:val="both"/>
        <w:rPr>
          <w:b/>
          <w:i/>
        </w:rPr>
      </w:pPr>
      <w:r>
        <w:t xml:space="preserve">типы клиентских контрактов и потенциальные объемы перевозок; </w:t>
      </w:r>
    </w:p>
    <w:p w:rsidR="00590408" w:rsidRPr="00F32F52" w:rsidRDefault="00590408" w:rsidP="00590408">
      <w:pPr>
        <w:pStyle w:val="a6"/>
        <w:numPr>
          <w:ilvl w:val="0"/>
          <w:numId w:val="5"/>
        </w:numPr>
        <w:spacing w:line="300" w:lineRule="auto"/>
        <w:jc w:val="both"/>
        <w:rPr>
          <w:b/>
          <w:i/>
        </w:rPr>
      </w:pPr>
      <w:r>
        <w:t xml:space="preserve">характер, интенсивность и ритм перевозок; </w:t>
      </w:r>
    </w:p>
    <w:p w:rsidR="00590408" w:rsidRPr="00F32F52" w:rsidRDefault="00590408" w:rsidP="00590408">
      <w:pPr>
        <w:pStyle w:val="a6"/>
        <w:numPr>
          <w:ilvl w:val="0"/>
          <w:numId w:val="5"/>
        </w:numPr>
        <w:spacing w:line="300" w:lineRule="auto"/>
        <w:jc w:val="both"/>
        <w:rPr>
          <w:b/>
          <w:i/>
        </w:rPr>
      </w:pPr>
      <w:r>
        <w:t xml:space="preserve">полнота и качество оказания транспортной услуги клиентам; </w:t>
      </w:r>
    </w:p>
    <w:p w:rsidR="00590408" w:rsidRPr="00F32F52" w:rsidRDefault="00590408" w:rsidP="00590408">
      <w:pPr>
        <w:pStyle w:val="a6"/>
        <w:numPr>
          <w:ilvl w:val="0"/>
          <w:numId w:val="5"/>
        </w:numPr>
        <w:spacing w:line="300" w:lineRule="auto"/>
        <w:jc w:val="both"/>
        <w:rPr>
          <w:b/>
          <w:i/>
        </w:rPr>
      </w:pPr>
      <w:r>
        <w:t>возможность оказания сопутствующих и дополнительных логистических услуг.</w:t>
      </w:r>
    </w:p>
    <w:p w:rsidR="00590408" w:rsidRDefault="00590408" w:rsidP="00590408">
      <w:pPr>
        <w:pStyle w:val="a6"/>
        <w:spacing w:line="300" w:lineRule="auto"/>
        <w:ind w:left="0" w:firstLine="567"/>
        <w:jc w:val="both"/>
      </w:pPr>
      <w:r>
        <w:t xml:space="preserve">Общую стратегию маркетинга создаваемого предприятия можно сформулировать как внедрение на рынок с целью удовлетворения потребностей населения по оказанию услуг по грузовым перевозкам. Маркетинговая стратегия на данном этапе заключается в долгосрочном согласовании возможностей предприятия, с ситуацией на рынке. </w:t>
      </w:r>
    </w:p>
    <w:p w:rsidR="00590408" w:rsidRDefault="00590408" w:rsidP="00590408">
      <w:pPr>
        <w:pStyle w:val="a6"/>
        <w:spacing w:line="300" w:lineRule="auto"/>
        <w:ind w:left="0" w:firstLine="567"/>
        <w:jc w:val="both"/>
      </w:pPr>
      <w:r>
        <w:t xml:space="preserve">В основе стратегии маркетинга лежат пять стратегических концепций: </w:t>
      </w:r>
    </w:p>
    <w:p w:rsidR="00590408" w:rsidRPr="00F32F52" w:rsidRDefault="00590408" w:rsidP="00590408">
      <w:pPr>
        <w:pStyle w:val="a6"/>
        <w:numPr>
          <w:ilvl w:val="0"/>
          <w:numId w:val="6"/>
        </w:numPr>
        <w:spacing w:line="300" w:lineRule="auto"/>
        <w:jc w:val="both"/>
        <w:rPr>
          <w:b/>
          <w:i/>
        </w:rPr>
      </w:pPr>
      <w:r>
        <w:t xml:space="preserve">выбор целевых рынков; </w:t>
      </w:r>
    </w:p>
    <w:p w:rsidR="00590408" w:rsidRPr="00F32F52" w:rsidRDefault="00590408" w:rsidP="00590408">
      <w:pPr>
        <w:pStyle w:val="a6"/>
        <w:numPr>
          <w:ilvl w:val="0"/>
          <w:numId w:val="6"/>
        </w:numPr>
        <w:spacing w:line="300" w:lineRule="auto"/>
        <w:jc w:val="both"/>
        <w:rPr>
          <w:b/>
          <w:i/>
        </w:rPr>
      </w:pPr>
      <w:r>
        <w:t xml:space="preserve">сегментация рынка, т. е. выделение конкурентных целевых рынков в  рамках совокупного; </w:t>
      </w:r>
    </w:p>
    <w:p w:rsidR="00590408" w:rsidRPr="00F32F52" w:rsidRDefault="00590408" w:rsidP="00590408">
      <w:pPr>
        <w:pStyle w:val="a6"/>
        <w:numPr>
          <w:ilvl w:val="0"/>
          <w:numId w:val="6"/>
        </w:numPr>
        <w:spacing w:line="300" w:lineRule="auto"/>
        <w:jc w:val="both"/>
        <w:rPr>
          <w:b/>
          <w:i/>
        </w:rPr>
      </w:pPr>
      <w:r>
        <w:t xml:space="preserve">выбор методов выхода на них; </w:t>
      </w:r>
    </w:p>
    <w:p w:rsidR="00590408" w:rsidRPr="00F32F52" w:rsidRDefault="00590408" w:rsidP="00590408">
      <w:pPr>
        <w:pStyle w:val="a6"/>
        <w:numPr>
          <w:ilvl w:val="0"/>
          <w:numId w:val="6"/>
        </w:numPr>
        <w:spacing w:line="300" w:lineRule="auto"/>
        <w:jc w:val="both"/>
        <w:rPr>
          <w:b/>
          <w:i/>
        </w:rPr>
      </w:pPr>
      <w:r>
        <w:t xml:space="preserve">выбор методов и средств маркетинга; </w:t>
      </w:r>
    </w:p>
    <w:p w:rsidR="00590408" w:rsidRPr="00F32F52" w:rsidRDefault="00590408" w:rsidP="00590408">
      <w:pPr>
        <w:pStyle w:val="a6"/>
        <w:numPr>
          <w:ilvl w:val="0"/>
          <w:numId w:val="6"/>
        </w:numPr>
        <w:spacing w:line="300" w:lineRule="auto"/>
        <w:jc w:val="both"/>
        <w:rPr>
          <w:b/>
          <w:i/>
        </w:rPr>
      </w:pPr>
      <w:r>
        <w:t xml:space="preserve">определение времени выхода на рынок. </w:t>
      </w:r>
    </w:p>
    <w:p w:rsidR="00590408" w:rsidRDefault="00590408" w:rsidP="00590408">
      <w:pPr>
        <w:spacing w:line="300" w:lineRule="auto"/>
        <w:jc w:val="both"/>
      </w:pPr>
      <w:r>
        <w:t xml:space="preserve">Инструментами реализации маркетинговых мероприятий выступают:  </w:t>
      </w:r>
    </w:p>
    <w:p w:rsidR="00590408" w:rsidRPr="00F32F52" w:rsidRDefault="00590408" w:rsidP="00590408">
      <w:pPr>
        <w:pStyle w:val="a6"/>
        <w:numPr>
          <w:ilvl w:val="0"/>
          <w:numId w:val="7"/>
        </w:numPr>
        <w:spacing w:line="300" w:lineRule="auto"/>
        <w:jc w:val="both"/>
        <w:rPr>
          <w:b/>
          <w:i/>
        </w:rPr>
      </w:pPr>
      <w:r>
        <w:t xml:space="preserve">совершенствование организационной структуры предприятия; </w:t>
      </w:r>
    </w:p>
    <w:p w:rsidR="00590408" w:rsidRPr="00F32F52" w:rsidRDefault="00590408" w:rsidP="00590408">
      <w:pPr>
        <w:pStyle w:val="a6"/>
        <w:numPr>
          <w:ilvl w:val="0"/>
          <w:numId w:val="7"/>
        </w:numPr>
        <w:spacing w:line="300" w:lineRule="auto"/>
        <w:jc w:val="both"/>
        <w:rPr>
          <w:b/>
          <w:i/>
        </w:rPr>
      </w:pPr>
      <w:r>
        <w:t xml:space="preserve">увеличение и обучение персонала; </w:t>
      </w:r>
    </w:p>
    <w:p w:rsidR="00590408" w:rsidRPr="00F32F52" w:rsidRDefault="00590408" w:rsidP="00590408">
      <w:pPr>
        <w:pStyle w:val="a6"/>
        <w:numPr>
          <w:ilvl w:val="0"/>
          <w:numId w:val="7"/>
        </w:numPr>
        <w:spacing w:line="300" w:lineRule="auto"/>
        <w:jc w:val="both"/>
        <w:rPr>
          <w:b/>
          <w:i/>
        </w:rPr>
      </w:pPr>
      <w:r>
        <w:t xml:space="preserve">создание сервиса и повышение эффективности предприятия; </w:t>
      </w:r>
    </w:p>
    <w:p w:rsidR="00590408" w:rsidRPr="00F32F52" w:rsidRDefault="00590408" w:rsidP="00590408">
      <w:pPr>
        <w:pStyle w:val="a6"/>
        <w:numPr>
          <w:ilvl w:val="0"/>
          <w:numId w:val="7"/>
        </w:numPr>
        <w:spacing w:line="300" w:lineRule="auto"/>
        <w:jc w:val="both"/>
        <w:rPr>
          <w:b/>
          <w:i/>
        </w:rPr>
      </w:pPr>
      <w:r>
        <w:t xml:space="preserve">рекламные мероприятия; </w:t>
      </w:r>
    </w:p>
    <w:p w:rsidR="00590408" w:rsidRPr="00F32F52" w:rsidRDefault="00590408" w:rsidP="00590408">
      <w:pPr>
        <w:pStyle w:val="a6"/>
        <w:numPr>
          <w:ilvl w:val="0"/>
          <w:numId w:val="7"/>
        </w:numPr>
        <w:spacing w:line="300" w:lineRule="auto"/>
        <w:jc w:val="both"/>
        <w:rPr>
          <w:b/>
          <w:i/>
        </w:rPr>
      </w:pPr>
      <w:r>
        <w:t xml:space="preserve">управление ценами. </w:t>
      </w:r>
    </w:p>
    <w:p w:rsidR="00590408" w:rsidRDefault="00590408" w:rsidP="00590408">
      <w:pPr>
        <w:spacing w:line="300" w:lineRule="auto"/>
        <w:jc w:val="both"/>
      </w:pPr>
      <w:r>
        <w:t xml:space="preserve">Организацию оказания услуг на предприятии предполагается осуществлять с учетом следующих принципов: </w:t>
      </w:r>
    </w:p>
    <w:p w:rsidR="00590408" w:rsidRPr="00F32F52" w:rsidRDefault="00590408" w:rsidP="00590408">
      <w:pPr>
        <w:pStyle w:val="a6"/>
        <w:numPr>
          <w:ilvl w:val="0"/>
          <w:numId w:val="8"/>
        </w:numPr>
        <w:spacing w:line="300" w:lineRule="auto"/>
        <w:jc w:val="both"/>
        <w:rPr>
          <w:b/>
          <w:i/>
        </w:rPr>
      </w:pPr>
      <w:r>
        <w:t xml:space="preserve">Постоянный мониторинг конкурентоспособности и работа над ее совершенствованием; </w:t>
      </w:r>
    </w:p>
    <w:p w:rsidR="00590408" w:rsidRPr="00F32F52" w:rsidRDefault="00590408" w:rsidP="00590408">
      <w:pPr>
        <w:pStyle w:val="a6"/>
        <w:numPr>
          <w:ilvl w:val="0"/>
          <w:numId w:val="8"/>
        </w:numPr>
        <w:spacing w:line="300" w:lineRule="auto"/>
        <w:jc w:val="both"/>
        <w:rPr>
          <w:b/>
          <w:i/>
        </w:rPr>
      </w:pPr>
      <w:r>
        <w:t>Использование комплекса мер по формированию спроса и стимулированию сбыта, формированию имиджа и закреплению постоянных клиентов.</w:t>
      </w:r>
    </w:p>
    <w:p w:rsidR="00590408" w:rsidRDefault="00590408" w:rsidP="00590408">
      <w:pPr>
        <w:pStyle w:val="a6"/>
        <w:spacing w:line="300" w:lineRule="auto"/>
        <w:jc w:val="both"/>
        <w:rPr>
          <w:b/>
          <w:i/>
        </w:rPr>
      </w:pPr>
    </w:p>
    <w:p w:rsidR="00BE1A65" w:rsidRDefault="00BE1A65" w:rsidP="00590408">
      <w:pPr>
        <w:pStyle w:val="a6"/>
        <w:spacing w:line="300" w:lineRule="auto"/>
        <w:jc w:val="both"/>
        <w:rPr>
          <w:b/>
          <w:i/>
        </w:rPr>
      </w:pPr>
    </w:p>
    <w:p w:rsidR="00BE1A65" w:rsidRPr="00F32F52" w:rsidRDefault="00BE1A65" w:rsidP="00590408">
      <w:pPr>
        <w:pStyle w:val="a6"/>
        <w:spacing w:line="300" w:lineRule="auto"/>
        <w:jc w:val="both"/>
        <w:rPr>
          <w:b/>
          <w:i/>
        </w:rPr>
      </w:pPr>
    </w:p>
    <w:p w:rsidR="00590408" w:rsidRDefault="00590408" w:rsidP="00590408">
      <w:pPr>
        <w:spacing w:line="300" w:lineRule="auto"/>
        <w:jc w:val="both"/>
        <w:rPr>
          <w:b/>
          <w:i/>
        </w:rPr>
      </w:pPr>
      <w:r w:rsidRPr="00F32F52">
        <w:rPr>
          <w:b/>
          <w:i/>
        </w:rPr>
        <w:t>3.4. Конкуренция</w:t>
      </w:r>
    </w:p>
    <w:p w:rsidR="00590408" w:rsidRDefault="00590408" w:rsidP="00590408">
      <w:pPr>
        <w:spacing w:line="300" w:lineRule="auto"/>
        <w:ind w:firstLine="708"/>
        <w:jc w:val="both"/>
      </w:pPr>
      <w:r>
        <w:t xml:space="preserve">В настоящее время в Казахстане наблюдается увеличение объемов товарооборота, соответственно, повышается спрос на грузовые автоперевозки. Таким образом, </w:t>
      </w:r>
      <w:r>
        <w:lastRenderedPageBreak/>
        <w:t xml:space="preserve">складывается благоприятная ситуация для развития действующих компаний и выхода на рынок новых участников. Однако чтобы укрепиться и получить преимущества, необходимо повышать качество собственных услуг, стремясь к западным стандартам. </w:t>
      </w:r>
    </w:p>
    <w:p w:rsidR="00590408" w:rsidRDefault="00590408" w:rsidP="00590408">
      <w:pPr>
        <w:spacing w:line="300" w:lineRule="auto"/>
        <w:ind w:firstLine="708"/>
        <w:jc w:val="both"/>
      </w:pPr>
      <w:r>
        <w:t xml:space="preserve">Чтобы соответствовать заданному уровню услуг, казахстанским компаниям приходится работать сразу в нескольких направлениях. </w:t>
      </w:r>
      <w:proofErr w:type="spellStart"/>
      <w:r>
        <w:t>Вопервых</w:t>
      </w:r>
      <w:proofErr w:type="spellEnd"/>
      <w:r>
        <w:t xml:space="preserve">, большим минусом отечественных грузоперевозчиков является отсутствие или слабое развитие собственной сети складов, стоянок, представительств. В особенности это сказывается на работе компаний, осуществляющих грузовые автоперевозки на большие расстояния, в частности, за рубеж. Выходом для них может быть заключение соглашений 13 с иностранными логистическими компаниями, налаживание партнерских отношений. Второй важный фактор - это низкий уровень сервиса и ответственности, грузоотправители зачастую вынуждены самостоятельно отслеживать маршрут и ход перевозок. </w:t>
      </w:r>
    </w:p>
    <w:p w:rsidR="00590408" w:rsidRDefault="00590408" w:rsidP="00590408">
      <w:pPr>
        <w:spacing w:line="300" w:lineRule="auto"/>
        <w:ind w:firstLine="708"/>
        <w:jc w:val="both"/>
      </w:pPr>
      <w:r>
        <w:t xml:space="preserve">Пока что, в условиях низкой конкуренции, у казахстанских предприятий есть стимул работать в данных направлениях. </w:t>
      </w:r>
    </w:p>
    <w:p w:rsidR="00590408" w:rsidRDefault="00590408" w:rsidP="00590408">
      <w:pPr>
        <w:spacing w:line="300" w:lineRule="auto"/>
        <w:ind w:firstLine="708"/>
        <w:jc w:val="both"/>
      </w:pPr>
    </w:p>
    <w:p w:rsidR="00590408" w:rsidRDefault="00590408" w:rsidP="00590408">
      <w:pPr>
        <w:spacing w:line="300" w:lineRule="auto"/>
        <w:jc w:val="both"/>
        <w:rPr>
          <w:b/>
          <w:i/>
        </w:rPr>
      </w:pPr>
      <w:r w:rsidRPr="00F32F52">
        <w:rPr>
          <w:b/>
          <w:i/>
        </w:rPr>
        <w:t>3.5. Стратегия ценообразования.</w:t>
      </w:r>
    </w:p>
    <w:p w:rsidR="00590408" w:rsidRDefault="00590408" w:rsidP="00590408">
      <w:pPr>
        <w:spacing w:line="300" w:lineRule="auto"/>
        <w:ind w:firstLine="708"/>
        <w:jc w:val="both"/>
      </w:pPr>
      <w:r>
        <w:t xml:space="preserve">При формировании ценовой политики, предприятие учитывает все основные факторы, влияющие на цену своей услуги. Исходным фактором цены являются собственные издержки плюс прибыль, учитывая при этом текущее соотношение спроса, предложения и темпы инфляции. </w:t>
      </w:r>
    </w:p>
    <w:p w:rsidR="00590408" w:rsidRDefault="00590408" w:rsidP="00590408">
      <w:pPr>
        <w:spacing w:line="300" w:lineRule="auto"/>
        <w:ind w:firstLine="708"/>
        <w:jc w:val="both"/>
      </w:pPr>
      <w:r>
        <w:t>Кроме того, при определении цены учитываются цены конкурентов на аналогичную продукцию, принимая во внимание и то, что в основном потребитель рассматривает цену как показатель качества.</w:t>
      </w:r>
    </w:p>
    <w:p w:rsidR="00590408" w:rsidRDefault="00590408" w:rsidP="00590408">
      <w:pPr>
        <w:spacing w:line="300" w:lineRule="auto"/>
        <w:ind w:firstLine="708"/>
        <w:jc w:val="both"/>
      </w:pPr>
    </w:p>
    <w:p w:rsidR="00590408" w:rsidRDefault="00590408" w:rsidP="00590408">
      <w:pPr>
        <w:spacing w:line="300" w:lineRule="auto"/>
        <w:jc w:val="both"/>
        <w:rPr>
          <w:b/>
          <w:i/>
        </w:rPr>
      </w:pPr>
      <w:r w:rsidRPr="00F32F52">
        <w:rPr>
          <w:b/>
          <w:i/>
        </w:rPr>
        <w:t>3.6. План реализации</w:t>
      </w:r>
    </w:p>
    <w:p w:rsidR="00590408" w:rsidRDefault="00590408" w:rsidP="00590408">
      <w:pPr>
        <w:spacing w:line="300" w:lineRule="auto"/>
        <w:ind w:firstLine="708"/>
        <w:jc w:val="both"/>
      </w:pPr>
      <w:r>
        <w:t>Главная задача, стоящая перед предприятием - расширение рынка грузовых перевозок и укрепление завоеванных позиций посредством расширения предоставляемых услуг. В целях следования стратегии развития транспортного предприятия тактический план необходимых мероприятий выглядит следующим образом:</w:t>
      </w:r>
    </w:p>
    <w:p w:rsidR="00590408" w:rsidRDefault="00590408" w:rsidP="00590408">
      <w:pPr>
        <w:pStyle w:val="a6"/>
        <w:numPr>
          <w:ilvl w:val="0"/>
          <w:numId w:val="9"/>
        </w:numPr>
        <w:spacing w:line="300" w:lineRule="auto"/>
        <w:jc w:val="both"/>
      </w:pPr>
      <w:r>
        <w:t xml:space="preserve">Использование внутренних потенциальных возможностей для повышения качества услуг. </w:t>
      </w:r>
    </w:p>
    <w:p w:rsidR="00590408" w:rsidRDefault="00590408" w:rsidP="00590408">
      <w:pPr>
        <w:pStyle w:val="a6"/>
        <w:numPr>
          <w:ilvl w:val="0"/>
          <w:numId w:val="9"/>
        </w:numPr>
        <w:spacing w:line="300" w:lineRule="auto"/>
        <w:jc w:val="both"/>
      </w:pPr>
      <w:r>
        <w:t xml:space="preserve">В сегодняшних экономических условиях сохранение отпускных цен на услуги при стабильной рентабельности. </w:t>
      </w:r>
    </w:p>
    <w:p w:rsidR="00590408" w:rsidRDefault="00590408" w:rsidP="00590408">
      <w:pPr>
        <w:pStyle w:val="a6"/>
        <w:numPr>
          <w:ilvl w:val="0"/>
          <w:numId w:val="9"/>
        </w:numPr>
        <w:spacing w:line="300" w:lineRule="auto"/>
        <w:jc w:val="both"/>
      </w:pPr>
      <w:r>
        <w:t xml:space="preserve">Формирование потребительских предпочтений в сторону услуг предприятия. </w:t>
      </w:r>
    </w:p>
    <w:p w:rsidR="00590408" w:rsidRDefault="00590408" w:rsidP="00590408">
      <w:pPr>
        <w:pStyle w:val="a6"/>
        <w:numPr>
          <w:ilvl w:val="0"/>
          <w:numId w:val="9"/>
        </w:numPr>
        <w:spacing w:line="300" w:lineRule="auto"/>
        <w:jc w:val="both"/>
      </w:pPr>
      <w:r>
        <w:t xml:space="preserve">Расширение клиентурной базы в пределах города и региона. </w:t>
      </w:r>
    </w:p>
    <w:p w:rsidR="00590408" w:rsidRDefault="00590408" w:rsidP="00590408">
      <w:pPr>
        <w:pStyle w:val="a6"/>
        <w:numPr>
          <w:ilvl w:val="0"/>
          <w:numId w:val="9"/>
        </w:numPr>
        <w:spacing w:line="300" w:lineRule="auto"/>
        <w:jc w:val="both"/>
      </w:pPr>
      <w:r>
        <w:t xml:space="preserve">Организация четкой обратной связи с клиентами. </w:t>
      </w:r>
    </w:p>
    <w:p w:rsidR="00590408" w:rsidRDefault="00590408" w:rsidP="00590408">
      <w:pPr>
        <w:pStyle w:val="a6"/>
        <w:numPr>
          <w:ilvl w:val="0"/>
          <w:numId w:val="9"/>
        </w:numPr>
        <w:spacing w:line="300" w:lineRule="auto"/>
        <w:jc w:val="both"/>
      </w:pPr>
      <w:r>
        <w:t xml:space="preserve">Продвижение услуг предприятия всеми доступными рекламными средствами. </w:t>
      </w:r>
    </w:p>
    <w:p w:rsidR="00590408" w:rsidRDefault="00590408" w:rsidP="00590408">
      <w:pPr>
        <w:pStyle w:val="a6"/>
        <w:numPr>
          <w:ilvl w:val="0"/>
          <w:numId w:val="9"/>
        </w:numPr>
        <w:spacing w:line="300" w:lineRule="auto"/>
        <w:jc w:val="both"/>
      </w:pPr>
      <w:r>
        <w:t xml:space="preserve">Обеспечение динамики развития конкурентных преимуществ - цены, качества, стабильности на рынке. </w:t>
      </w:r>
    </w:p>
    <w:p w:rsidR="00590408" w:rsidRDefault="00590408" w:rsidP="00590408">
      <w:pPr>
        <w:pStyle w:val="a6"/>
        <w:numPr>
          <w:ilvl w:val="0"/>
          <w:numId w:val="9"/>
        </w:numPr>
        <w:spacing w:line="300" w:lineRule="auto"/>
        <w:jc w:val="both"/>
      </w:pPr>
      <w:r>
        <w:t>Диверсификация бизнеса на основе разработки новых видов услуг.</w:t>
      </w:r>
    </w:p>
    <w:p w:rsidR="00590408" w:rsidRDefault="00590408" w:rsidP="00590408">
      <w:pPr>
        <w:spacing w:line="300" w:lineRule="auto"/>
        <w:ind w:firstLine="708"/>
        <w:jc w:val="both"/>
      </w:pPr>
      <w:r>
        <w:t xml:space="preserve">Для завоевания рынка, предполагается постоянное изменение и расширение предоставления автогрузовых перевозок, за счет разработки и внедрения новых видов </w:t>
      </w:r>
      <w:r>
        <w:lastRenderedPageBreak/>
        <w:t xml:space="preserve">грузовых автомобилей, основанного на маркетинговых исследованиях потребительского спроса и предпочтения заказчика. </w:t>
      </w:r>
    </w:p>
    <w:p w:rsidR="00590408" w:rsidRDefault="00590408" w:rsidP="00590408">
      <w:pPr>
        <w:spacing w:line="300" w:lineRule="auto"/>
        <w:ind w:firstLine="708"/>
        <w:jc w:val="both"/>
      </w:pPr>
      <w:r>
        <w:t>Сохранение стабильного, высокого качества предоставления данной услуги позволит рассматривать возможность корректировки ценовой политики для сохранения высокой рентабельности грузоперевозок.</w:t>
      </w:r>
    </w:p>
    <w:p w:rsidR="00590408" w:rsidRDefault="00590408" w:rsidP="002B633E">
      <w:pPr>
        <w:spacing w:line="300" w:lineRule="auto"/>
        <w:jc w:val="both"/>
      </w:pPr>
    </w:p>
    <w:p w:rsidR="00590408" w:rsidRPr="00444ABE" w:rsidRDefault="00590408" w:rsidP="00590408">
      <w:pPr>
        <w:spacing w:line="300" w:lineRule="auto"/>
        <w:ind w:firstLine="708"/>
        <w:jc w:val="both"/>
        <w:rPr>
          <w:b/>
        </w:rPr>
      </w:pPr>
      <w:r w:rsidRPr="00444ABE">
        <w:rPr>
          <w:b/>
        </w:rPr>
        <w:t>План реализации услуг</w:t>
      </w:r>
    </w:p>
    <w:tbl>
      <w:tblPr>
        <w:tblW w:w="0" w:type="auto"/>
        <w:tblInd w:w="91" w:type="dxa"/>
        <w:tblLook w:val="04A0" w:firstRow="1" w:lastRow="0" w:firstColumn="1" w:lastColumn="0" w:noHBand="0" w:noVBand="1"/>
      </w:tblPr>
      <w:tblGrid>
        <w:gridCol w:w="2048"/>
        <w:gridCol w:w="1413"/>
        <w:gridCol w:w="1192"/>
        <w:gridCol w:w="1213"/>
        <w:gridCol w:w="1182"/>
        <w:gridCol w:w="1037"/>
        <w:gridCol w:w="1395"/>
      </w:tblGrid>
      <w:tr w:rsidR="00A34EA0" w:rsidRPr="0027554F" w:rsidTr="003B61F8">
        <w:trPr>
          <w:trHeight w:val="578"/>
        </w:trPr>
        <w:tc>
          <w:tcPr>
            <w:tcW w:w="0" w:type="auto"/>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A34EA0" w:rsidRPr="0027554F" w:rsidRDefault="00A34EA0" w:rsidP="003B61F8">
            <w:pPr>
              <w:jc w:val="both"/>
              <w:rPr>
                <w:b/>
                <w:bCs/>
                <w:color w:val="000000"/>
              </w:rPr>
            </w:pPr>
            <w:r w:rsidRPr="0027554F">
              <w:rPr>
                <w:b/>
                <w:bCs/>
                <w:color w:val="000000"/>
                <w:sz w:val="22"/>
                <w:szCs w:val="22"/>
              </w:rPr>
              <w:t>Маршруты</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 xml:space="preserve">Расстояние, </w:t>
            </w:r>
            <w:proofErr w:type="gramStart"/>
            <w:r w:rsidRPr="0027554F">
              <w:rPr>
                <w:color w:val="000000"/>
                <w:sz w:val="22"/>
                <w:szCs w:val="22"/>
              </w:rPr>
              <w:t>км</w:t>
            </w:r>
            <w:proofErr w:type="gramEnd"/>
            <w:r w:rsidRPr="0027554F">
              <w:rPr>
                <w:color w:val="000000"/>
                <w:sz w:val="22"/>
                <w:szCs w:val="22"/>
              </w:rPr>
              <w:t>.</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proofErr w:type="spellStart"/>
            <w:r>
              <w:rPr>
                <w:color w:val="000000"/>
                <w:sz w:val="22"/>
                <w:szCs w:val="22"/>
              </w:rPr>
              <w:t>Прод-н</w:t>
            </w:r>
            <w:r w:rsidRPr="0027554F">
              <w:rPr>
                <w:color w:val="000000"/>
                <w:sz w:val="22"/>
                <w:szCs w:val="22"/>
              </w:rPr>
              <w:t>ость</w:t>
            </w:r>
            <w:proofErr w:type="spellEnd"/>
            <w:r w:rsidRPr="0027554F">
              <w:rPr>
                <w:color w:val="000000"/>
                <w:sz w:val="22"/>
                <w:szCs w:val="22"/>
              </w:rPr>
              <w:t xml:space="preserve"> 1 рейса, </w:t>
            </w:r>
            <w:proofErr w:type="spellStart"/>
            <w:r w:rsidRPr="0027554F">
              <w:rPr>
                <w:color w:val="000000"/>
                <w:sz w:val="22"/>
                <w:szCs w:val="22"/>
              </w:rPr>
              <w:t>дн</w:t>
            </w:r>
            <w:proofErr w:type="spellEnd"/>
            <w:r w:rsidRPr="0027554F">
              <w:rPr>
                <w:color w:val="000000"/>
                <w:sz w:val="22"/>
                <w:szCs w:val="22"/>
              </w:rPr>
              <w:t>.</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Кол-во рейсов в 1 мес.</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Pr>
                <w:color w:val="000000"/>
                <w:sz w:val="22"/>
                <w:szCs w:val="22"/>
              </w:rPr>
              <w:t xml:space="preserve">Цена тенге за рейс </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 xml:space="preserve">Пробег, </w:t>
            </w:r>
            <w:proofErr w:type="gramStart"/>
            <w:r w:rsidRPr="0027554F">
              <w:rPr>
                <w:color w:val="000000"/>
                <w:sz w:val="22"/>
                <w:szCs w:val="22"/>
              </w:rPr>
              <w:t>км</w:t>
            </w:r>
            <w:proofErr w:type="gramEnd"/>
            <w:r w:rsidRPr="0027554F">
              <w:rPr>
                <w:color w:val="000000"/>
                <w:sz w:val="22"/>
                <w:szCs w:val="22"/>
              </w:rPr>
              <w:t>.</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 xml:space="preserve">Перевозка, </w:t>
            </w:r>
            <w:proofErr w:type="spellStart"/>
            <w:r w:rsidRPr="0027554F">
              <w:rPr>
                <w:color w:val="000000"/>
                <w:sz w:val="22"/>
                <w:szCs w:val="22"/>
              </w:rPr>
              <w:t>тн</w:t>
            </w:r>
            <w:proofErr w:type="spellEnd"/>
            <w:r w:rsidRPr="0027554F">
              <w:rPr>
                <w:color w:val="000000"/>
                <w:sz w:val="22"/>
                <w:szCs w:val="22"/>
              </w:rPr>
              <w:t>/км.</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A34EA0">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А</w:t>
            </w:r>
            <w:r>
              <w:rPr>
                <w:bCs/>
                <w:iCs/>
                <w:color w:val="000000"/>
                <w:sz w:val="22"/>
                <w:szCs w:val="22"/>
              </w:rPr>
              <w:t>лматы</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A34EA0">
            <w:pPr>
              <w:jc w:val="right"/>
              <w:rPr>
                <w:color w:val="000000"/>
              </w:rPr>
            </w:pPr>
            <w:r>
              <w:rPr>
                <w:color w:val="000000"/>
                <w:sz w:val="22"/>
                <w:szCs w:val="22"/>
              </w:rPr>
              <w:t>2</w:t>
            </w:r>
            <w:r w:rsidRPr="0027554F">
              <w:rPr>
                <w:color w:val="000000"/>
                <w:sz w:val="22"/>
                <w:szCs w:val="22"/>
              </w:rPr>
              <w:t xml:space="preserve"> </w:t>
            </w:r>
            <w:r>
              <w:rPr>
                <w:color w:val="000000"/>
                <w:sz w:val="22"/>
                <w:szCs w:val="22"/>
              </w:rPr>
              <w:t>217</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3 000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54 000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Караганда</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1 800</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3 600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64 800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Уральск</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500</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120 000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1 000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18 000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Тенгиз</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1 600</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3 200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57 600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В среднем на авто</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b/>
                <w:bCs/>
                <w:color w:val="000000"/>
              </w:rPr>
            </w:pPr>
            <w:r w:rsidRPr="0027554F">
              <w:rPr>
                <w:b/>
                <w:bCs/>
                <w:color w:val="000000"/>
                <w:sz w:val="22"/>
                <w:szCs w:val="22"/>
              </w:rPr>
              <w:t>10 800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b/>
                <w:bCs/>
                <w:color w:val="000000"/>
              </w:rPr>
            </w:pPr>
            <w:r w:rsidRPr="0027554F">
              <w:rPr>
                <w:b/>
                <w:bCs/>
                <w:color w:val="000000"/>
                <w:sz w:val="22"/>
                <w:szCs w:val="22"/>
              </w:rPr>
              <w:t>194 400</w:t>
            </w:r>
          </w:p>
        </w:tc>
      </w:tr>
    </w:tbl>
    <w:p w:rsidR="00590408" w:rsidRDefault="00590408" w:rsidP="00590408">
      <w:pPr>
        <w:spacing w:line="300" w:lineRule="auto"/>
        <w:ind w:firstLine="708"/>
        <w:jc w:val="both"/>
        <w:rPr>
          <w:bCs/>
          <w:iCs/>
        </w:rPr>
      </w:pPr>
      <w:r>
        <w:t xml:space="preserve">Программа производства была основана на договорах намерения о предоставлении услуг грузоперевозок. </w:t>
      </w:r>
      <w:r w:rsidRPr="00CA058E">
        <w:rPr>
          <w:bCs/>
          <w:iCs/>
        </w:rPr>
        <w:t>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продаж предприятия.</w:t>
      </w:r>
    </w:p>
    <w:p w:rsidR="00477092" w:rsidRDefault="00477092" w:rsidP="00590408">
      <w:pPr>
        <w:spacing w:line="300" w:lineRule="auto"/>
        <w:ind w:firstLine="708"/>
        <w:jc w:val="both"/>
        <w:rPr>
          <w:bCs/>
          <w:iCs/>
        </w:rPr>
      </w:pPr>
    </w:p>
    <w:p w:rsidR="00590408" w:rsidRPr="00925B46" w:rsidRDefault="00590408" w:rsidP="00590408">
      <w:pPr>
        <w:spacing w:line="300" w:lineRule="auto"/>
        <w:jc w:val="both"/>
        <w:rPr>
          <w:b/>
          <w:sz w:val="28"/>
        </w:rPr>
      </w:pPr>
      <w:r w:rsidRPr="00925B46">
        <w:rPr>
          <w:b/>
          <w:sz w:val="28"/>
        </w:rPr>
        <w:t xml:space="preserve">4. Организационный план </w:t>
      </w:r>
    </w:p>
    <w:p w:rsidR="00590408" w:rsidRPr="00925B46" w:rsidRDefault="00590408" w:rsidP="00590408">
      <w:pPr>
        <w:spacing w:line="300" w:lineRule="auto"/>
        <w:jc w:val="both"/>
        <w:rPr>
          <w:b/>
          <w:i/>
        </w:rPr>
      </w:pPr>
      <w:r w:rsidRPr="00925B46">
        <w:rPr>
          <w:b/>
          <w:i/>
        </w:rPr>
        <w:t xml:space="preserve">4.1. План по персоналу </w:t>
      </w:r>
    </w:p>
    <w:p w:rsidR="00590408" w:rsidRDefault="00590408" w:rsidP="00590408">
      <w:pPr>
        <w:spacing w:line="300" w:lineRule="auto"/>
        <w:ind w:firstLine="708"/>
        <w:jc w:val="both"/>
      </w:pPr>
      <w:r>
        <w:t xml:space="preserve">Одним из важнейших факторов успешной реализации проекта, считает формирование сплоченной и опытной команды профессионалов, которая обеспечит решение намеченных задач, по осуществлению планов организации и стабильного развития, создаваемого предприятия. </w:t>
      </w:r>
    </w:p>
    <w:p w:rsidR="00590408" w:rsidRDefault="00590408" w:rsidP="00590408">
      <w:pPr>
        <w:spacing w:line="300" w:lineRule="auto"/>
        <w:ind w:firstLine="708"/>
        <w:jc w:val="both"/>
      </w:pPr>
      <w:r>
        <w:t xml:space="preserve">Поэтому, для формирования кадрового состава предприятия, будут привлекаться высококвалифицированные специалисты, опыт работы, обладающие высоким производственным и интеллектуальным потенциалом, способные обеспечить высокий уровень организации и хозяйственной деятельности предприятия. </w:t>
      </w:r>
    </w:p>
    <w:p w:rsidR="00590408" w:rsidRDefault="00590408" w:rsidP="00590408">
      <w:pPr>
        <w:spacing w:line="300" w:lineRule="auto"/>
        <w:ind w:firstLine="708"/>
        <w:jc w:val="both"/>
      </w:pPr>
      <w:r>
        <w:t xml:space="preserve">В соответствие со штатным расписанием количество работников предприятия составит 3 человека, в том числе: </w:t>
      </w:r>
    </w:p>
    <w:p w:rsidR="00590408" w:rsidRDefault="00590408" w:rsidP="00590408">
      <w:pPr>
        <w:spacing w:line="300" w:lineRule="auto"/>
        <w:ind w:firstLine="708"/>
        <w:jc w:val="both"/>
      </w:pPr>
      <w:r>
        <w:t xml:space="preserve">Директор - 1 </w:t>
      </w:r>
    </w:p>
    <w:p w:rsidR="00590408" w:rsidRDefault="00590408" w:rsidP="00590408">
      <w:pPr>
        <w:spacing w:line="300" w:lineRule="auto"/>
        <w:ind w:firstLine="708"/>
        <w:jc w:val="both"/>
      </w:pPr>
      <w:r>
        <w:t xml:space="preserve">Водитель – </w:t>
      </w:r>
      <w:r w:rsidR="00BE1A65">
        <w:t>1</w:t>
      </w:r>
    </w:p>
    <w:p w:rsidR="00590408" w:rsidRDefault="00590408" w:rsidP="00590408">
      <w:pPr>
        <w:spacing w:line="300" w:lineRule="auto"/>
        <w:ind w:firstLine="708"/>
        <w:jc w:val="both"/>
      </w:pPr>
    </w:p>
    <w:p w:rsidR="002B633E" w:rsidRDefault="002B633E" w:rsidP="00590408">
      <w:pPr>
        <w:spacing w:line="300" w:lineRule="auto"/>
        <w:ind w:firstLine="708"/>
        <w:jc w:val="both"/>
      </w:pPr>
    </w:p>
    <w:p w:rsidR="002B633E" w:rsidRDefault="002B633E" w:rsidP="00590408">
      <w:pPr>
        <w:spacing w:line="300" w:lineRule="auto"/>
        <w:ind w:firstLine="708"/>
        <w:jc w:val="both"/>
      </w:pPr>
    </w:p>
    <w:p w:rsidR="002B633E" w:rsidRDefault="002B633E" w:rsidP="00BE1A65">
      <w:pPr>
        <w:spacing w:line="300" w:lineRule="auto"/>
        <w:jc w:val="both"/>
      </w:pPr>
    </w:p>
    <w:p w:rsidR="002B633E" w:rsidRDefault="002B633E" w:rsidP="00590408">
      <w:pPr>
        <w:spacing w:line="300" w:lineRule="auto"/>
        <w:ind w:firstLine="708"/>
        <w:jc w:val="both"/>
      </w:pPr>
    </w:p>
    <w:p w:rsidR="00590408" w:rsidRDefault="00590408" w:rsidP="00590408">
      <w:pPr>
        <w:spacing w:line="300" w:lineRule="auto"/>
        <w:jc w:val="both"/>
        <w:rPr>
          <w:b/>
          <w:i/>
        </w:rPr>
      </w:pPr>
      <w:r w:rsidRPr="006A1FA8">
        <w:rPr>
          <w:b/>
          <w:i/>
        </w:rPr>
        <w:t>4.2. Организационная структура предприятия</w:t>
      </w:r>
    </w:p>
    <w:p w:rsidR="00590408" w:rsidRPr="006A1FA8" w:rsidRDefault="00590408" w:rsidP="00590408">
      <w:pPr>
        <w:spacing w:line="300" w:lineRule="auto"/>
        <w:jc w:val="both"/>
        <w:rPr>
          <w:b/>
          <w:i/>
        </w:rPr>
      </w:pPr>
    </w:p>
    <w:p w:rsidR="00590408" w:rsidRDefault="00590408" w:rsidP="00590408">
      <w:pPr>
        <w:spacing w:line="300" w:lineRule="auto"/>
        <w:jc w:val="both"/>
        <w:rPr>
          <w:b/>
          <w:i/>
        </w:rPr>
      </w:pPr>
      <w:r>
        <w:rPr>
          <w:b/>
          <w:i/>
          <w:noProof/>
        </w:rPr>
        <w:lastRenderedPageBreak/>
        <w:drawing>
          <wp:inline distT="0" distB="0" distL="0" distR="0">
            <wp:extent cx="3514725" cy="2000250"/>
            <wp:effectExtent l="0" t="57150" r="0" b="952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90408" w:rsidRDefault="00590408" w:rsidP="00590408">
      <w:pPr>
        <w:spacing w:line="300" w:lineRule="auto"/>
        <w:jc w:val="both"/>
        <w:rPr>
          <w:b/>
          <w:i/>
        </w:rPr>
      </w:pPr>
    </w:p>
    <w:p w:rsidR="00A34EA0" w:rsidRDefault="00A34EA0" w:rsidP="00590408">
      <w:pPr>
        <w:spacing w:line="300" w:lineRule="auto"/>
        <w:jc w:val="both"/>
        <w:rPr>
          <w:b/>
          <w:i/>
        </w:rPr>
      </w:pPr>
    </w:p>
    <w:p w:rsidR="00590408" w:rsidRPr="006A1FA8" w:rsidRDefault="00590408" w:rsidP="00590408">
      <w:pPr>
        <w:spacing w:line="300" w:lineRule="auto"/>
        <w:jc w:val="both"/>
        <w:rPr>
          <w:b/>
          <w:sz w:val="28"/>
        </w:rPr>
      </w:pPr>
      <w:r w:rsidRPr="006A1FA8">
        <w:rPr>
          <w:b/>
          <w:sz w:val="28"/>
        </w:rPr>
        <w:t xml:space="preserve">5. Производственный раздел </w:t>
      </w:r>
    </w:p>
    <w:p w:rsidR="00590408" w:rsidRPr="006A1FA8" w:rsidRDefault="00590408" w:rsidP="00590408">
      <w:pPr>
        <w:jc w:val="both"/>
        <w:rPr>
          <w:b/>
          <w:bCs/>
          <w:i/>
          <w:iCs/>
        </w:rPr>
      </w:pPr>
      <w:r w:rsidRPr="006A1FA8">
        <w:rPr>
          <w:b/>
          <w:i/>
        </w:rPr>
        <w:t xml:space="preserve">5.1. </w:t>
      </w:r>
      <w:r w:rsidRPr="006A1FA8">
        <w:rPr>
          <w:b/>
          <w:bCs/>
          <w:i/>
          <w:iCs/>
        </w:rPr>
        <w:t xml:space="preserve">Здания и сооружения </w:t>
      </w:r>
    </w:p>
    <w:p w:rsidR="00590408" w:rsidRPr="00DF02D5" w:rsidRDefault="00590408" w:rsidP="00590408">
      <w:pPr>
        <w:jc w:val="both"/>
        <w:rPr>
          <w:bCs/>
          <w:iCs/>
        </w:rPr>
      </w:pPr>
      <w:r w:rsidRPr="00DF02D5">
        <w:rPr>
          <w:bCs/>
          <w:iCs/>
        </w:rPr>
        <w:tab/>
        <w:t>В рамках реализации данного проекта необходимость в зданиях и сооружениях отсутствует.</w:t>
      </w:r>
    </w:p>
    <w:p w:rsidR="00590408" w:rsidRPr="00DF02D5" w:rsidRDefault="00590408" w:rsidP="00590408">
      <w:pPr>
        <w:jc w:val="both"/>
        <w:rPr>
          <w:b/>
          <w:bCs/>
          <w:iCs/>
        </w:rPr>
      </w:pPr>
      <w:r w:rsidRPr="00DF02D5">
        <w:rPr>
          <w:b/>
          <w:bCs/>
          <w:iCs/>
        </w:rPr>
        <w:tab/>
      </w:r>
    </w:p>
    <w:p w:rsidR="00590408" w:rsidRPr="006A1FA8" w:rsidRDefault="00590408" w:rsidP="00590408">
      <w:pPr>
        <w:jc w:val="both"/>
        <w:rPr>
          <w:b/>
          <w:bCs/>
          <w:i/>
          <w:iCs/>
        </w:rPr>
      </w:pPr>
      <w:r w:rsidRPr="006A1FA8">
        <w:rPr>
          <w:b/>
          <w:bCs/>
          <w:i/>
          <w:iCs/>
        </w:rPr>
        <w:t xml:space="preserve">5.2. Коммуникационная инфраструктура </w:t>
      </w:r>
    </w:p>
    <w:p w:rsidR="00590408" w:rsidRDefault="00590408" w:rsidP="00590408">
      <w:pPr>
        <w:jc w:val="both"/>
        <w:rPr>
          <w:bCs/>
          <w:iCs/>
        </w:rPr>
      </w:pPr>
      <w:r w:rsidRPr="00DF02D5">
        <w:rPr>
          <w:bCs/>
          <w:iCs/>
        </w:rPr>
        <w:tab/>
        <w:t>Потребность данного проекта в коммуникационной инфраструктуре отсутствует.</w:t>
      </w:r>
    </w:p>
    <w:p w:rsidR="00477092" w:rsidRPr="00DF02D5" w:rsidRDefault="00477092" w:rsidP="00590408">
      <w:pPr>
        <w:jc w:val="both"/>
        <w:rPr>
          <w:bCs/>
          <w:iCs/>
        </w:rPr>
      </w:pPr>
    </w:p>
    <w:p w:rsidR="00477092" w:rsidRPr="00C2071C" w:rsidRDefault="00477092" w:rsidP="00477092">
      <w:pPr>
        <w:spacing w:line="300" w:lineRule="auto"/>
        <w:rPr>
          <w:b/>
          <w:i/>
        </w:rPr>
      </w:pPr>
      <w:r>
        <w:rPr>
          <w:b/>
          <w:i/>
        </w:rPr>
        <w:t>5.3.</w:t>
      </w:r>
      <w:r w:rsidRPr="00454DEA">
        <w:rPr>
          <w:b/>
          <w:i/>
        </w:rPr>
        <w:t xml:space="preserve"> </w:t>
      </w:r>
      <w:r w:rsidRPr="00C2071C">
        <w:rPr>
          <w:b/>
          <w:i/>
        </w:rPr>
        <w:t>Описание услуг</w:t>
      </w:r>
    </w:p>
    <w:p w:rsidR="00477092" w:rsidRPr="00C2071C" w:rsidRDefault="00477092" w:rsidP="00477092">
      <w:pPr>
        <w:spacing w:line="300" w:lineRule="auto"/>
        <w:jc w:val="both"/>
        <w:rPr>
          <w:bCs/>
          <w:iCs/>
        </w:rPr>
      </w:pPr>
      <w:r>
        <w:rPr>
          <w:bCs/>
          <w:iCs/>
        </w:rPr>
        <w:tab/>
      </w:r>
      <w:r w:rsidRPr="00C2071C">
        <w:rPr>
          <w:bCs/>
          <w:iCs/>
        </w:rPr>
        <w:t>Автомобильные перевозки — это перевозки грузов и пассажиров сухопутным транспортом по безрельсовым путям.</w:t>
      </w:r>
    </w:p>
    <w:p w:rsidR="00477092" w:rsidRPr="00C2071C" w:rsidRDefault="00477092" w:rsidP="00477092">
      <w:pPr>
        <w:spacing w:line="300" w:lineRule="auto"/>
        <w:jc w:val="both"/>
        <w:rPr>
          <w:bCs/>
          <w:iCs/>
        </w:rPr>
      </w:pPr>
      <w:r>
        <w:rPr>
          <w:bCs/>
          <w:iCs/>
        </w:rPr>
        <w:tab/>
      </w:r>
      <w:r w:rsidRPr="00C2071C">
        <w:rPr>
          <w:bCs/>
          <w:iCs/>
        </w:rPr>
        <w:t xml:space="preserve">Основные сферы целесообразного применения автомобильных перевозок — развоз и подвоз грузов к магистральным видам транспорта, доставка промышленных и сельскохозяйственных грузов на короткие расстояния, внутригородские перевозки, доставки грузов для торговли и строительства. </w:t>
      </w:r>
    </w:p>
    <w:p w:rsidR="00477092" w:rsidRPr="00C2071C" w:rsidRDefault="00477092" w:rsidP="00477092">
      <w:pPr>
        <w:spacing w:line="300" w:lineRule="auto"/>
        <w:jc w:val="both"/>
        <w:rPr>
          <w:bCs/>
          <w:iCs/>
        </w:rPr>
      </w:pPr>
      <w:r>
        <w:rPr>
          <w:bCs/>
          <w:iCs/>
        </w:rPr>
        <w:tab/>
      </w:r>
      <w:r w:rsidRPr="00C2071C">
        <w:rPr>
          <w:bCs/>
          <w:iCs/>
        </w:rPr>
        <w:t xml:space="preserve"> дальние расстояния автомобильные перевозки применяются для перевозки скоропортящихся, особо ценных, требующих быстрой доставки, неудобных для перегрузки другими видами транспорта грузов. Достоинство автомобильных перевозок в маневренность и гибкости, недостаток — достаточно высокая стоимость перевозок.</w:t>
      </w:r>
    </w:p>
    <w:p w:rsidR="00477092" w:rsidRPr="00C2071C" w:rsidRDefault="00477092" w:rsidP="00477092">
      <w:pPr>
        <w:spacing w:line="300" w:lineRule="auto"/>
        <w:jc w:val="both"/>
        <w:rPr>
          <w:bCs/>
          <w:iCs/>
        </w:rPr>
      </w:pPr>
      <w:r>
        <w:rPr>
          <w:bCs/>
          <w:iCs/>
        </w:rPr>
        <w:tab/>
      </w:r>
      <w:r w:rsidRPr="00C2071C">
        <w:rPr>
          <w:bCs/>
          <w:iCs/>
        </w:rPr>
        <w:t xml:space="preserve">Автоперевозки являются одним из наиболее популярных видов доставки грузов. Как и любой другой вид грузовых перевозок, этот вид обладает своими "плюсами" и "минусами". </w:t>
      </w:r>
    </w:p>
    <w:p w:rsidR="00477092" w:rsidRPr="00C2071C" w:rsidRDefault="00477092" w:rsidP="00477092">
      <w:pPr>
        <w:spacing w:line="300" w:lineRule="auto"/>
        <w:jc w:val="both"/>
        <w:rPr>
          <w:bCs/>
          <w:iCs/>
        </w:rPr>
      </w:pPr>
      <w:r>
        <w:rPr>
          <w:bCs/>
          <w:iCs/>
        </w:rPr>
        <w:tab/>
      </w:r>
      <w:r w:rsidRPr="00C2071C">
        <w:rPr>
          <w:bCs/>
          <w:iCs/>
        </w:rPr>
        <w:t xml:space="preserve">К преимуществам можно отнести большую мобильность и скорость доставки за счет отсутствия промежуточных операций в пути следования груза как при железнодорожных перевозках грузов (особенно это заметно при перевозках на сравнительно небольшие расстояния). </w:t>
      </w:r>
    </w:p>
    <w:p w:rsidR="00477092" w:rsidRPr="00C2071C" w:rsidRDefault="00477092" w:rsidP="00477092">
      <w:pPr>
        <w:spacing w:line="300" w:lineRule="auto"/>
        <w:jc w:val="both"/>
        <w:rPr>
          <w:bCs/>
          <w:iCs/>
        </w:rPr>
      </w:pPr>
      <w:r>
        <w:rPr>
          <w:bCs/>
          <w:iCs/>
        </w:rPr>
        <w:tab/>
      </w:r>
      <w:r w:rsidRPr="00C2071C">
        <w:rPr>
          <w:bCs/>
          <w:iCs/>
        </w:rPr>
        <w:t xml:space="preserve">Также плюсами являются ритмичность перевозки грузов (т.е. нет необходимости накопления грузов в большом объеме), обеспечение высокой сохранности груза, возможность доставки грузов от грузоотправителя до получателя без перегрузки, независимость местоположения отправителя и получателя грузов от морских и речных </w:t>
      </w:r>
      <w:r w:rsidRPr="00C2071C">
        <w:rPr>
          <w:bCs/>
          <w:iCs/>
        </w:rPr>
        <w:lastRenderedPageBreak/>
        <w:t xml:space="preserve">портов, а так же крупных городов, железнодорожных путей. Это самый эффективный вид грузоперевозок на небольшие расстояния. </w:t>
      </w:r>
    </w:p>
    <w:p w:rsidR="00477092" w:rsidRPr="00C2071C" w:rsidRDefault="00477092" w:rsidP="00477092">
      <w:pPr>
        <w:spacing w:line="300" w:lineRule="auto"/>
        <w:jc w:val="both"/>
      </w:pPr>
      <w:r>
        <w:rPr>
          <w:bCs/>
          <w:iCs/>
        </w:rPr>
        <w:tab/>
      </w:r>
      <w:r w:rsidRPr="00C2071C">
        <w:rPr>
          <w:bCs/>
          <w:iCs/>
        </w:rPr>
        <w:t>Среди недостатков выделяют ограниченность использования на большие расстояния при перевозке значительных партий грузов, зависимость от дорожной сети, ограниченность по перевозке негабаритных грузов. При грузовых перевозках на большие расстояния этот вид транспорта является весьма дорогим. Кроме того, в зимний период сужается география доставки.</w:t>
      </w:r>
    </w:p>
    <w:p w:rsidR="00477092" w:rsidRDefault="00477092" w:rsidP="00477092">
      <w:pPr>
        <w:spacing w:line="300" w:lineRule="auto"/>
        <w:rPr>
          <w:b/>
          <w:i/>
        </w:rPr>
      </w:pPr>
    </w:p>
    <w:p w:rsidR="00477092" w:rsidRDefault="00477092" w:rsidP="00477092">
      <w:pPr>
        <w:spacing w:line="300" w:lineRule="auto"/>
        <w:rPr>
          <w:b/>
          <w:i/>
        </w:rPr>
      </w:pPr>
      <w:r>
        <w:rPr>
          <w:b/>
          <w:i/>
        </w:rPr>
        <w:t>5.4.</w:t>
      </w:r>
      <w:r w:rsidRPr="00454DEA">
        <w:rPr>
          <w:b/>
          <w:i/>
        </w:rPr>
        <w:t xml:space="preserve"> </w:t>
      </w:r>
      <w:r w:rsidRPr="00C2071C">
        <w:rPr>
          <w:b/>
          <w:i/>
        </w:rPr>
        <w:t>Технология грузоперевозок</w:t>
      </w:r>
    </w:p>
    <w:p w:rsidR="00477092" w:rsidRPr="00C2071C" w:rsidRDefault="00477092" w:rsidP="00477092">
      <w:pPr>
        <w:spacing w:line="300" w:lineRule="auto"/>
        <w:jc w:val="both"/>
      </w:pPr>
      <w:r>
        <w:tab/>
      </w:r>
      <w:r w:rsidRPr="00C2071C">
        <w:t>Организация перевозок грузов –</w:t>
      </w:r>
      <w:r>
        <w:t xml:space="preserve"> </w:t>
      </w:r>
      <w:r w:rsidRPr="00C2071C">
        <w:t>сложный процесс, включающий погрузку и разгрузку, перевозку груза, оформление документов и др. Однако самой важной его составляющей является построение оптимальной цепочки, с тем чтобы организовать своевременную доставку и минимизировать затраты на нее.</w:t>
      </w:r>
    </w:p>
    <w:p w:rsidR="00477092" w:rsidRPr="00C2071C" w:rsidRDefault="00477092" w:rsidP="00477092">
      <w:pPr>
        <w:spacing w:line="300" w:lineRule="auto"/>
        <w:jc w:val="both"/>
      </w:pPr>
      <w:r w:rsidRPr="00C2071C">
        <w:t>Как процесс, грузоперевозка включает простейшие этапы:</w:t>
      </w:r>
    </w:p>
    <w:p w:rsidR="00477092" w:rsidRPr="00C2071C" w:rsidRDefault="00477092" w:rsidP="00477092">
      <w:pPr>
        <w:pStyle w:val="a6"/>
        <w:numPr>
          <w:ilvl w:val="0"/>
          <w:numId w:val="12"/>
        </w:numPr>
        <w:suppressAutoHyphens/>
        <w:spacing w:line="300" w:lineRule="auto"/>
        <w:jc w:val="both"/>
      </w:pPr>
      <w:r w:rsidRPr="00C2071C">
        <w:t>погрузка в месте отправления и доставка товара до склада;</w:t>
      </w:r>
    </w:p>
    <w:p w:rsidR="00477092" w:rsidRPr="00C2071C" w:rsidRDefault="00477092" w:rsidP="00477092">
      <w:pPr>
        <w:pStyle w:val="a6"/>
        <w:numPr>
          <w:ilvl w:val="0"/>
          <w:numId w:val="12"/>
        </w:numPr>
        <w:suppressAutoHyphens/>
        <w:spacing w:line="300" w:lineRule="auto"/>
        <w:jc w:val="both"/>
      </w:pPr>
      <w:r w:rsidRPr="00C2071C">
        <w:t>консолидация грузов на складе;</w:t>
      </w:r>
    </w:p>
    <w:p w:rsidR="00477092" w:rsidRPr="00C2071C" w:rsidRDefault="00477092" w:rsidP="00477092">
      <w:pPr>
        <w:pStyle w:val="a6"/>
        <w:numPr>
          <w:ilvl w:val="0"/>
          <w:numId w:val="12"/>
        </w:numPr>
        <w:suppressAutoHyphens/>
        <w:spacing w:line="300" w:lineRule="auto"/>
        <w:jc w:val="both"/>
      </w:pPr>
      <w:r w:rsidRPr="00C2071C">
        <w:t>погрузка в транспортное</w:t>
      </w:r>
      <w:r>
        <w:t xml:space="preserve"> </w:t>
      </w:r>
      <w:r w:rsidRPr="00C2071C">
        <w:t>средство;</w:t>
      </w:r>
    </w:p>
    <w:p w:rsidR="00477092" w:rsidRPr="00C2071C" w:rsidRDefault="00477092" w:rsidP="00477092">
      <w:pPr>
        <w:pStyle w:val="a6"/>
        <w:numPr>
          <w:ilvl w:val="0"/>
          <w:numId w:val="12"/>
        </w:numPr>
        <w:suppressAutoHyphens/>
        <w:spacing w:line="300" w:lineRule="auto"/>
        <w:jc w:val="both"/>
      </w:pPr>
      <w:r w:rsidRPr="00C2071C">
        <w:t>таможенное оформление (для международных грузов);</w:t>
      </w:r>
    </w:p>
    <w:p w:rsidR="00477092" w:rsidRPr="00C2071C" w:rsidRDefault="00477092" w:rsidP="00477092">
      <w:pPr>
        <w:pStyle w:val="a6"/>
        <w:numPr>
          <w:ilvl w:val="0"/>
          <w:numId w:val="12"/>
        </w:numPr>
        <w:suppressAutoHyphens/>
        <w:spacing w:line="300" w:lineRule="auto"/>
        <w:jc w:val="both"/>
      </w:pPr>
      <w:r w:rsidRPr="00C2071C">
        <w:t>перевозка –</w:t>
      </w:r>
      <w:r>
        <w:t xml:space="preserve"> </w:t>
      </w:r>
      <w:r w:rsidRPr="00C2071C">
        <w:t>одним или несколькими видами транспорта, перегрузка в местах смены транспорта;</w:t>
      </w:r>
    </w:p>
    <w:p w:rsidR="00477092" w:rsidRPr="00C2071C" w:rsidRDefault="00477092" w:rsidP="00477092">
      <w:pPr>
        <w:pStyle w:val="a6"/>
        <w:numPr>
          <w:ilvl w:val="0"/>
          <w:numId w:val="12"/>
        </w:numPr>
        <w:suppressAutoHyphens/>
        <w:spacing w:line="300" w:lineRule="auto"/>
        <w:jc w:val="both"/>
      </w:pPr>
      <w:r w:rsidRPr="00C2071C">
        <w:t>таможенное оформление при доставке (для международных грузов);</w:t>
      </w:r>
    </w:p>
    <w:p w:rsidR="00477092" w:rsidRPr="00C2071C" w:rsidRDefault="00477092" w:rsidP="00477092">
      <w:pPr>
        <w:pStyle w:val="a6"/>
        <w:numPr>
          <w:ilvl w:val="0"/>
          <w:numId w:val="12"/>
        </w:numPr>
        <w:suppressAutoHyphens/>
        <w:spacing w:line="300" w:lineRule="auto"/>
        <w:jc w:val="both"/>
      </w:pPr>
      <w:r w:rsidRPr="00C2071C">
        <w:t>разгрузка в месте назначения.</w:t>
      </w:r>
    </w:p>
    <w:p w:rsidR="00477092" w:rsidRDefault="00477092" w:rsidP="00477092">
      <w:pPr>
        <w:spacing w:line="300" w:lineRule="auto"/>
        <w:jc w:val="both"/>
      </w:pPr>
      <w:r>
        <w:tab/>
      </w:r>
      <w:r w:rsidRPr="00C2071C">
        <w:t>Как можно видеть, на каждом этапе необходимо участие разных специалистов, координация действий которых является одной из важных задач в организации перевозок грузов.</w:t>
      </w:r>
    </w:p>
    <w:p w:rsidR="00477092" w:rsidRDefault="00477092" w:rsidP="00477092">
      <w:pPr>
        <w:spacing w:line="300" w:lineRule="auto"/>
        <w:jc w:val="both"/>
      </w:pPr>
      <w:r>
        <w:tab/>
      </w:r>
      <w:r w:rsidRPr="00C2071C">
        <w:t>Наше предприятие, предлагающие услуги по перевозке, обеспечивает</w:t>
      </w:r>
      <w:r>
        <w:t xml:space="preserve"> </w:t>
      </w:r>
      <w:r w:rsidRPr="00C2071C">
        <w:t>не только оптимальное построение всей цепи перемещения грузов, но и управление действиями всех участников процесса, будь то специалисты компании либо государственные или частные подрядчики. Наработанные схемы, выверенные маршруты, прочные деловые связи с подрядчиками, оказывающими услуги перемещения, хранения и обработки грузов, налаженные взаимоотношения с контролирующими органами –</w:t>
      </w:r>
      <w:r>
        <w:t xml:space="preserve"> </w:t>
      </w:r>
      <w:r w:rsidRPr="00C2071C">
        <w:t>все это позволяет осуществлять эффективные грузоперевозки.</w:t>
      </w:r>
      <w:r>
        <w:t xml:space="preserve"> </w:t>
      </w:r>
    </w:p>
    <w:p w:rsidR="00477092" w:rsidRPr="00C2071C" w:rsidRDefault="00477092" w:rsidP="00477092">
      <w:pPr>
        <w:spacing w:line="300" w:lineRule="auto"/>
        <w:jc w:val="both"/>
      </w:pPr>
      <w:r>
        <w:tab/>
      </w:r>
      <w:r w:rsidRPr="00C2071C">
        <w:t>Главная цель предприятия</w:t>
      </w:r>
      <w:r>
        <w:t xml:space="preserve"> </w:t>
      </w:r>
      <w:r w:rsidRPr="00C2071C">
        <w:t>–</w:t>
      </w:r>
      <w:r>
        <w:t xml:space="preserve"> организовать </w:t>
      </w:r>
      <w:r w:rsidRPr="00C2071C">
        <w:t>доставку с минимальным</w:t>
      </w:r>
      <w:r>
        <w:t xml:space="preserve"> </w:t>
      </w:r>
      <w:r w:rsidRPr="00C2071C">
        <w:t>и затратами и высокой скоростью, путем подбора</w:t>
      </w:r>
      <w:r>
        <w:t xml:space="preserve"> кратчайшего </w:t>
      </w:r>
      <w:r w:rsidRPr="00C2071C">
        <w:t xml:space="preserve">маршрута, планирование </w:t>
      </w:r>
      <w:proofErr w:type="spellStart"/>
      <w:r w:rsidRPr="00C2071C">
        <w:t>мультимодальной</w:t>
      </w:r>
      <w:proofErr w:type="spellEnd"/>
      <w:r w:rsidRPr="00C2071C">
        <w:t xml:space="preserve"> перевозки.</w:t>
      </w:r>
    </w:p>
    <w:p w:rsidR="00590408" w:rsidRDefault="00590408" w:rsidP="00590408">
      <w:pPr>
        <w:spacing w:line="300" w:lineRule="auto"/>
        <w:jc w:val="both"/>
        <w:rPr>
          <w:b/>
          <w:i/>
        </w:rPr>
      </w:pPr>
    </w:p>
    <w:p w:rsidR="00BE1A65" w:rsidRDefault="00BE1A65" w:rsidP="00590408">
      <w:pPr>
        <w:spacing w:line="300" w:lineRule="auto"/>
        <w:jc w:val="both"/>
        <w:rPr>
          <w:b/>
          <w:i/>
        </w:rPr>
      </w:pPr>
    </w:p>
    <w:p w:rsidR="00BE1A65" w:rsidRDefault="00BE1A65" w:rsidP="00590408">
      <w:pPr>
        <w:spacing w:line="300" w:lineRule="auto"/>
        <w:jc w:val="both"/>
        <w:rPr>
          <w:b/>
          <w:i/>
        </w:rPr>
      </w:pPr>
    </w:p>
    <w:p w:rsidR="00BE1A65" w:rsidRDefault="00BE1A65" w:rsidP="00590408">
      <w:pPr>
        <w:spacing w:line="300" w:lineRule="auto"/>
        <w:jc w:val="both"/>
        <w:rPr>
          <w:b/>
          <w:i/>
        </w:rPr>
      </w:pPr>
    </w:p>
    <w:p w:rsidR="00BE1A65" w:rsidRDefault="00BE1A65" w:rsidP="00590408">
      <w:pPr>
        <w:spacing w:line="300" w:lineRule="auto"/>
        <w:jc w:val="both"/>
        <w:rPr>
          <w:b/>
          <w:i/>
        </w:rPr>
      </w:pPr>
    </w:p>
    <w:p w:rsidR="00590408" w:rsidRDefault="00590408" w:rsidP="00590408">
      <w:pPr>
        <w:spacing w:line="300" w:lineRule="auto"/>
        <w:jc w:val="both"/>
        <w:rPr>
          <w:b/>
          <w:i/>
        </w:rPr>
      </w:pPr>
      <w:r>
        <w:rPr>
          <w:b/>
          <w:i/>
        </w:rPr>
        <w:t>5.</w:t>
      </w:r>
      <w:r w:rsidR="00477092">
        <w:rPr>
          <w:b/>
          <w:i/>
        </w:rPr>
        <w:t>5</w:t>
      </w:r>
      <w:r>
        <w:rPr>
          <w:b/>
          <w:i/>
        </w:rPr>
        <w:t xml:space="preserve">. </w:t>
      </w:r>
      <w:r w:rsidRPr="002E6453">
        <w:rPr>
          <w:b/>
          <w:i/>
        </w:rPr>
        <w:t>Описание техники</w:t>
      </w:r>
    </w:p>
    <w:p w:rsidR="00590408" w:rsidRPr="002E6453" w:rsidRDefault="00590408" w:rsidP="00590408">
      <w:pPr>
        <w:ind w:firstLine="708"/>
        <w:jc w:val="both"/>
        <w:rPr>
          <w:szCs w:val="28"/>
        </w:rPr>
      </w:pPr>
      <w:r>
        <w:lastRenderedPageBreak/>
        <w:t xml:space="preserve">ИП планирует приобретение грузовой автомобиль </w:t>
      </w:r>
      <w:r w:rsidR="00477092" w:rsidRPr="00590408">
        <w:rPr>
          <w:bCs/>
          <w:iCs/>
        </w:rPr>
        <w:t>(</w:t>
      </w:r>
      <w:r w:rsidR="00477092" w:rsidRPr="00590408">
        <w:rPr>
          <w:bCs/>
          <w:iCs/>
          <w:lang w:val="en-US"/>
        </w:rPr>
        <w:t>DAF</w:t>
      </w:r>
      <w:r w:rsidR="00477092" w:rsidRPr="00590408">
        <w:rPr>
          <w:bCs/>
          <w:iCs/>
        </w:rPr>
        <w:t xml:space="preserve"> </w:t>
      </w:r>
      <w:r w:rsidR="00477092" w:rsidRPr="00590408">
        <w:rPr>
          <w:bCs/>
          <w:iCs/>
          <w:lang w:val="en-US"/>
        </w:rPr>
        <w:t>XF</w:t>
      </w:r>
      <w:r w:rsidR="00477092" w:rsidRPr="00590408">
        <w:rPr>
          <w:bCs/>
          <w:iCs/>
        </w:rPr>
        <w:t xml:space="preserve"> 105.460) </w:t>
      </w:r>
      <w:r w:rsidR="00477092">
        <w:rPr>
          <w:bCs/>
          <w:iCs/>
        </w:rPr>
        <w:t xml:space="preserve"> </w:t>
      </w:r>
      <w:r w:rsidRPr="002E6453">
        <w:rPr>
          <w:szCs w:val="28"/>
        </w:rPr>
        <w:t>При этом:</w:t>
      </w:r>
    </w:p>
    <w:p w:rsidR="00590408" w:rsidRPr="002E6453" w:rsidRDefault="00590408" w:rsidP="00590408">
      <w:pPr>
        <w:ind w:firstLine="708"/>
        <w:jc w:val="both"/>
        <w:rPr>
          <w:szCs w:val="28"/>
        </w:rPr>
      </w:pPr>
      <w:r w:rsidRPr="002E6453">
        <w:rPr>
          <w:szCs w:val="28"/>
        </w:rPr>
        <w:t xml:space="preserve">-как свидетельствуют вышеприведенные данные по проектному закупу – 100 % заемных средств направляются на приобретение основных средств. </w:t>
      </w:r>
    </w:p>
    <w:p w:rsidR="002B633E" w:rsidRDefault="00590408" w:rsidP="00BE1A65">
      <w:pPr>
        <w:ind w:firstLine="708"/>
        <w:jc w:val="both"/>
        <w:rPr>
          <w:szCs w:val="28"/>
        </w:rPr>
      </w:pPr>
      <w:r w:rsidRPr="002E6453">
        <w:rPr>
          <w:szCs w:val="28"/>
        </w:rPr>
        <w:t>-приобретаемые основные средства являются остро необходимыми, высокопроизводительными и высоколиквидными, т.е. риск безвозвратной утери заемных сре</w:t>
      </w:r>
      <w:proofErr w:type="gramStart"/>
      <w:r w:rsidRPr="002E6453">
        <w:rPr>
          <w:szCs w:val="28"/>
        </w:rPr>
        <w:t>дств св</w:t>
      </w:r>
      <w:proofErr w:type="gramEnd"/>
      <w:r w:rsidRPr="002E6453">
        <w:rPr>
          <w:szCs w:val="28"/>
        </w:rPr>
        <w:t>еден к нулю.</w:t>
      </w:r>
    </w:p>
    <w:p w:rsidR="002B633E" w:rsidRPr="002B633E" w:rsidRDefault="002B633E" w:rsidP="002B633E">
      <w:pPr>
        <w:numPr>
          <w:ilvl w:val="0"/>
          <w:numId w:val="13"/>
        </w:numPr>
        <w:spacing w:line="300" w:lineRule="auto"/>
        <w:jc w:val="both"/>
        <w:rPr>
          <w:b/>
          <w:i/>
        </w:rPr>
      </w:pPr>
      <w:r w:rsidRPr="002B633E">
        <w:rPr>
          <w:b/>
          <w:i/>
        </w:rPr>
        <w:t>Марка</w:t>
      </w:r>
      <w:r>
        <w:rPr>
          <w:b/>
          <w:i/>
        </w:rPr>
        <w:tab/>
      </w:r>
      <w:r>
        <w:rPr>
          <w:b/>
          <w:i/>
        </w:rPr>
        <w:tab/>
      </w:r>
      <w:r>
        <w:rPr>
          <w:b/>
          <w:i/>
        </w:rPr>
        <w:tab/>
      </w:r>
      <w:proofErr w:type="spellStart"/>
      <w:r w:rsidRPr="002B633E">
        <w:rPr>
          <w:b/>
          <w:i/>
        </w:rPr>
        <w:t>daf</w:t>
      </w:r>
      <w:proofErr w:type="spellEnd"/>
    </w:p>
    <w:p w:rsidR="002B633E" w:rsidRPr="002B633E" w:rsidRDefault="002B633E" w:rsidP="002B633E">
      <w:pPr>
        <w:numPr>
          <w:ilvl w:val="0"/>
          <w:numId w:val="13"/>
        </w:numPr>
        <w:spacing w:line="300" w:lineRule="auto"/>
        <w:jc w:val="both"/>
        <w:rPr>
          <w:b/>
          <w:i/>
        </w:rPr>
      </w:pPr>
      <w:r w:rsidRPr="002B633E">
        <w:rPr>
          <w:b/>
          <w:i/>
        </w:rPr>
        <w:t>Серия</w:t>
      </w:r>
      <w:r>
        <w:rPr>
          <w:b/>
          <w:i/>
        </w:rPr>
        <w:tab/>
      </w:r>
      <w:r>
        <w:rPr>
          <w:b/>
          <w:i/>
        </w:rPr>
        <w:tab/>
      </w:r>
      <w:r>
        <w:rPr>
          <w:b/>
          <w:i/>
        </w:rPr>
        <w:tab/>
      </w:r>
      <w:proofErr w:type="spellStart"/>
      <w:r w:rsidRPr="002B633E">
        <w:rPr>
          <w:b/>
          <w:i/>
        </w:rPr>
        <w:t>xf</w:t>
      </w:r>
      <w:proofErr w:type="spellEnd"/>
    </w:p>
    <w:p w:rsidR="002B633E" w:rsidRPr="002B633E" w:rsidRDefault="002B633E" w:rsidP="002B633E">
      <w:pPr>
        <w:numPr>
          <w:ilvl w:val="0"/>
          <w:numId w:val="13"/>
        </w:numPr>
        <w:spacing w:line="300" w:lineRule="auto"/>
        <w:jc w:val="both"/>
        <w:rPr>
          <w:b/>
          <w:i/>
        </w:rPr>
      </w:pPr>
      <w:r w:rsidRPr="002B633E">
        <w:rPr>
          <w:b/>
          <w:i/>
        </w:rPr>
        <w:t>Модификация</w:t>
      </w:r>
      <w:r>
        <w:rPr>
          <w:b/>
          <w:i/>
        </w:rPr>
        <w:tab/>
      </w:r>
      <w:r w:rsidRPr="002B633E">
        <w:rPr>
          <w:b/>
          <w:i/>
        </w:rPr>
        <w:t>105.460</w:t>
      </w:r>
    </w:p>
    <w:p w:rsidR="002B633E" w:rsidRPr="002B633E" w:rsidRDefault="002B633E" w:rsidP="002B633E">
      <w:pPr>
        <w:spacing w:line="300" w:lineRule="auto"/>
        <w:jc w:val="both"/>
        <w:rPr>
          <w:b/>
          <w:i/>
        </w:rPr>
      </w:pPr>
      <w:r w:rsidRPr="002B633E">
        <w:rPr>
          <w:b/>
          <w:i/>
        </w:rPr>
        <w:t>ТЕХНИЧЕСКИЕ ХАРАКТЕРИСТИКИ DAF</w:t>
      </w:r>
    </w:p>
    <w:p w:rsidR="002B633E" w:rsidRPr="002B633E" w:rsidRDefault="002B633E" w:rsidP="002B633E">
      <w:pPr>
        <w:numPr>
          <w:ilvl w:val="0"/>
          <w:numId w:val="14"/>
        </w:numPr>
        <w:spacing w:line="300" w:lineRule="auto"/>
        <w:jc w:val="both"/>
        <w:rPr>
          <w:b/>
          <w:i/>
        </w:rPr>
      </w:pPr>
      <w:r w:rsidRPr="002B633E">
        <w:rPr>
          <w:b/>
          <w:i/>
        </w:rPr>
        <w:t>Тип кабины   </w:t>
      </w:r>
      <w:r>
        <w:rPr>
          <w:b/>
          <w:i/>
        </w:rPr>
        <w:tab/>
      </w:r>
      <w:r w:rsidRPr="002B633E">
        <w:rPr>
          <w:b/>
          <w:i/>
        </w:rPr>
        <w:t xml:space="preserve"> 2 м + 2 </w:t>
      </w:r>
      <w:proofErr w:type="spellStart"/>
      <w:r w:rsidRPr="002B633E">
        <w:rPr>
          <w:b/>
          <w:i/>
        </w:rPr>
        <w:t>сп</w:t>
      </w:r>
      <w:proofErr w:type="spellEnd"/>
      <w:r w:rsidRPr="002B633E">
        <w:rPr>
          <w:b/>
          <w:i/>
        </w:rPr>
        <w:t>/м</w:t>
      </w:r>
    </w:p>
    <w:p w:rsidR="002B633E" w:rsidRPr="002B633E" w:rsidRDefault="002B633E" w:rsidP="002B633E">
      <w:pPr>
        <w:spacing w:line="300" w:lineRule="auto"/>
        <w:jc w:val="both"/>
        <w:rPr>
          <w:b/>
          <w:i/>
        </w:rPr>
      </w:pPr>
      <w:r w:rsidRPr="002B633E">
        <w:rPr>
          <w:b/>
          <w:i/>
        </w:rPr>
        <w:t>ДВИГАТЕЛЬ ТРАНСМИССИЯ XF</w:t>
      </w:r>
    </w:p>
    <w:p w:rsidR="002B633E" w:rsidRPr="002B633E" w:rsidRDefault="002B633E" w:rsidP="002B633E">
      <w:pPr>
        <w:numPr>
          <w:ilvl w:val="0"/>
          <w:numId w:val="15"/>
        </w:numPr>
        <w:spacing w:line="300" w:lineRule="auto"/>
        <w:jc w:val="both"/>
        <w:rPr>
          <w:b/>
          <w:i/>
        </w:rPr>
      </w:pPr>
      <w:r w:rsidRPr="002B633E">
        <w:rPr>
          <w:b/>
          <w:i/>
        </w:rPr>
        <w:t>Двигатель</w:t>
      </w:r>
      <w:r>
        <w:rPr>
          <w:b/>
          <w:i/>
        </w:rPr>
        <w:tab/>
      </w:r>
      <w:r>
        <w:rPr>
          <w:b/>
          <w:i/>
        </w:rPr>
        <w:tab/>
      </w:r>
      <w:r w:rsidRPr="002B633E">
        <w:rPr>
          <w:b/>
          <w:i/>
        </w:rPr>
        <w:t>дизельный</w:t>
      </w:r>
    </w:p>
    <w:p w:rsidR="002B633E" w:rsidRPr="002B633E" w:rsidRDefault="002B633E" w:rsidP="002B633E">
      <w:pPr>
        <w:numPr>
          <w:ilvl w:val="0"/>
          <w:numId w:val="15"/>
        </w:numPr>
        <w:spacing w:line="300" w:lineRule="auto"/>
        <w:jc w:val="both"/>
        <w:rPr>
          <w:b/>
          <w:i/>
        </w:rPr>
      </w:pPr>
      <w:r w:rsidRPr="002B633E">
        <w:rPr>
          <w:b/>
          <w:i/>
        </w:rPr>
        <w:t>Модель двигателя</w:t>
      </w:r>
      <w:r>
        <w:rPr>
          <w:b/>
          <w:i/>
        </w:rPr>
        <w:tab/>
      </w:r>
      <w:proofErr w:type="spellStart"/>
      <w:r w:rsidRPr="002B633E">
        <w:rPr>
          <w:b/>
          <w:i/>
        </w:rPr>
        <w:t>paccar</w:t>
      </w:r>
      <w:proofErr w:type="spellEnd"/>
      <w:r w:rsidRPr="002B633E">
        <w:rPr>
          <w:b/>
          <w:i/>
        </w:rPr>
        <w:t xml:space="preserve"> </w:t>
      </w:r>
      <w:proofErr w:type="spellStart"/>
      <w:r w:rsidRPr="002B633E">
        <w:rPr>
          <w:b/>
          <w:i/>
        </w:rPr>
        <w:t>mx</w:t>
      </w:r>
      <w:proofErr w:type="spellEnd"/>
    </w:p>
    <w:p w:rsidR="002B633E" w:rsidRPr="002B633E" w:rsidRDefault="002B633E" w:rsidP="002B633E">
      <w:pPr>
        <w:numPr>
          <w:ilvl w:val="0"/>
          <w:numId w:val="15"/>
        </w:numPr>
        <w:spacing w:line="300" w:lineRule="auto"/>
        <w:jc w:val="both"/>
        <w:rPr>
          <w:b/>
          <w:i/>
        </w:rPr>
      </w:pPr>
      <w:r w:rsidRPr="002B633E">
        <w:rPr>
          <w:b/>
          <w:i/>
        </w:rPr>
        <w:t>Объём двигателя (л. или см3)</w:t>
      </w:r>
      <w:r>
        <w:rPr>
          <w:b/>
          <w:i/>
        </w:rPr>
        <w:tab/>
      </w:r>
      <w:r>
        <w:rPr>
          <w:b/>
          <w:i/>
        </w:rPr>
        <w:tab/>
      </w:r>
      <w:r w:rsidRPr="002B633E">
        <w:rPr>
          <w:b/>
          <w:i/>
        </w:rPr>
        <w:t>12.9</w:t>
      </w:r>
    </w:p>
    <w:p w:rsidR="002B633E" w:rsidRPr="002B633E" w:rsidRDefault="002B633E" w:rsidP="002B633E">
      <w:pPr>
        <w:numPr>
          <w:ilvl w:val="0"/>
          <w:numId w:val="15"/>
        </w:numPr>
        <w:spacing w:line="300" w:lineRule="auto"/>
        <w:jc w:val="both"/>
        <w:rPr>
          <w:b/>
          <w:i/>
        </w:rPr>
      </w:pPr>
      <w:r w:rsidRPr="002B633E">
        <w:rPr>
          <w:b/>
          <w:i/>
        </w:rPr>
        <w:t>Мощность (л.с.)</w:t>
      </w:r>
      <w:r>
        <w:rPr>
          <w:b/>
          <w:i/>
        </w:rPr>
        <w:tab/>
      </w:r>
      <w:r>
        <w:rPr>
          <w:b/>
          <w:i/>
        </w:rPr>
        <w:tab/>
      </w:r>
      <w:r>
        <w:rPr>
          <w:b/>
          <w:i/>
        </w:rPr>
        <w:tab/>
      </w:r>
      <w:r>
        <w:rPr>
          <w:b/>
          <w:i/>
        </w:rPr>
        <w:tab/>
      </w:r>
      <w:r w:rsidRPr="002B633E">
        <w:rPr>
          <w:b/>
          <w:i/>
        </w:rPr>
        <w:t>460</w:t>
      </w:r>
    </w:p>
    <w:p w:rsidR="002B633E" w:rsidRPr="002B633E" w:rsidRDefault="002B633E" w:rsidP="002B633E">
      <w:pPr>
        <w:numPr>
          <w:ilvl w:val="0"/>
          <w:numId w:val="15"/>
        </w:numPr>
        <w:spacing w:line="300" w:lineRule="auto"/>
        <w:jc w:val="both"/>
        <w:rPr>
          <w:b/>
          <w:i/>
        </w:rPr>
      </w:pPr>
      <w:r w:rsidRPr="002B633E">
        <w:rPr>
          <w:b/>
          <w:i/>
        </w:rPr>
        <w:t>Крутящий момент (Нм) / об</w:t>
      </w:r>
      <w:proofErr w:type="gramStart"/>
      <w:r w:rsidRPr="002B633E">
        <w:rPr>
          <w:b/>
          <w:i/>
        </w:rPr>
        <w:t>.</w:t>
      </w:r>
      <w:proofErr w:type="gramEnd"/>
      <w:r w:rsidRPr="002B633E">
        <w:rPr>
          <w:b/>
          <w:i/>
        </w:rPr>
        <w:t xml:space="preserve"> / </w:t>
      </w:r>
      <w:proofErr w:type="gramStart"/>
      <w:r w:rsidRPr="002B633E">
        <w:rPr>
          <w:b/>
          <w:i/>
        </w:rPr>
        <w:t>м</w:t>
      </w:r>
      <w:proofErr w:type="gramEnd"/>
      <w:r w:rsidRPr="002B633E">
        <w:rPr>
          <w:b/>
          <w:i/>
        </w:rPr>
        <w:t>ин.</w:t>
      </w:r>
      <w:r>
        <w:rPr>
          <w:b/>
          <w:i/>
        </w:rPr>
        <w:tab/>
      </w:r>
      <w:r w:rsidRPr="002B633E">
        <w:rPr>
          <w:b/>
          <w:i/>
        </w:rPr>
        <w:t>2300</w:t>
      </w:r>
    </w:p>
    <w:p w:rsidR="002B633E" w:rsidRPr="002B633E" w:rsidRDefault="002B633E" w:rsidP="002B633E">
      <w:pPr>
        <w:numPr>
          <w:ilvl w:val="0"/>
          <w:numId w:val="15"/>
        </w:numPr>
        <w:spacing w:line="300" w:lineRule="auto"/>
        <w:jc w:val="both"/>
        <w:rPr>
          <w:b/>
          <w:i/>
        </w:rPr>
      </w:pPr>
      <w:r w:rsidRPr="002B633E">
        <w:rPr>
          <w:b/>
          <w:i/>
        </w:rPr>
        <w:t>Класс выхлопа</w:t>
      </w:r>
      <w:r>
        <w:rPr>
          <w:b/>
          <w:i/>
        </w:rPr>
        <w:tab/>
      </w:r>
      <w:r>
        <w:rPr>
          <w:b/>
          <w:i/>
        </w:rPr>
        <w:tab/>
      </w:r>
      <w:r>
        <w:rPr>
          <w:b/>
          <w:i/>
        </w:rPr>
        <w:tab/>
      </w:r>
      <w:r>
        <w:rPr>
          <w:b/>
          <w:i/>
        </w:rPr>
        <w:tab/>
      </w:r>
      <w:r w:rsidRPr="002B633E">
        <w:rPr>
          <w:b/>
          <w:i/>
        </w:rPr>
        <w:t>евро 5</w:t>
      </w:r>
    </w:p>
    <w:p w:rsidR="002B633E" w:rsidRPr="002B633E" w:rsidRDefault="002B633E" w:rsidP="002B633E">
      <w:pPr>
        <w:numPr>
          <w:ilvl w:val="0"/>
          <w:numId w:val="15"/>
        </w:numPr>
        <w:spacing w:line="300" w:lineRule="auto"/>
        <w:jc w:val="both"/>
        <w:rPr>
          <w:b/>
          <w:i/>
        </w:rPr>
      </w:pPr>
      <w:r w:rsidRPr="002B633E">
        <w:rPr>
          <w:b/>
          <w:i/>
        </w:rPr>
        <w:t>Модель КПП</w:t>
      </w:r>
      <w:r>
        <w:rPr>
          <w:b/>
          <w:i/>
        </w:rPr>
        <w:tab/>
      </w:r>
      <w:r>
        <w:rPr>
          <w:b/>
          <w:i/>
        </w:rPr>
        <w:tab/>
      </w:r>
      <w:r>
        <w:rPr>
          <w:b/>
          <w:i/>
        </w:rPr>
        <w:tab/>
      </w:r>
      <w:r>
        <w:rPr>
          <w:b/>
          <w:i/>
        </w:rPr>
        <w:tab/>
      </w:r>
      <w:r>
        <w:rPr>
          <w:b/>
          <w:i/>
        </w:rPr>
        <w:tab/>
      </w:r>
      <w:proofErr w:type="spellStart"/>
      <w:r w:rsidRPr="002B633E">
        <w:rPr>
          <w:b/>
          <w:i/>
        </w:rPr>
        <w:t>as-tronic</w:t>
      </w:r>
      <w:proofErr w:type="spellEnd"/>
    </w:p>
    <w:p w:rsidR="002B633E" w:rsidRPr="002B633E" w:rsidRDefault="002B633E" w:rsidP="002B633E">
      <w:pPr>
        <w:numPr>
          <w:ilvl w:val="0"/>
          <w:numId w:val="15"/>
        </w:numPr>
        <w:spacing w:line="300" w:lineRule="auto"/>
        <w:jc w:val="both"/>
        <w:rPr>
          <w:b/>
          <w:i/>
        </w:rPr>
      </w:pPr>
      <w:r w:rsidRPr="002B633E">
        <w:rPr>
          <w:b/>
          <w:i/>
        </w:rPr>
        <w:t>Тип КПП</w:t>
      </w:r>
      <w:r>
        <w:rPr>
          <w:b/>
          <w:i/>
        </w:rPr>
        <w:tab/>
      </w:r>
      <w:r>
        <w:rPr>
          <w:b/>
          <w:i/>
        </w:rPr>
        <w:tab/>
      </w:r>
      <w:r>
        <w:rPr>
          <w:b/>
          <w:i/>
        </w:rPr>
        <w:tab/>
      </w:r>
      <w:r>
        <w:rPr>
          <w:b/>
          <w:i/>
        </w:rPr>
        <w:tab/>
      </w:r>
      <w:r>
        <w:rPr>
          <w:b/>
          <w:i/>
        </w:rPr>
        <w:tab/>
      </w:r>
      <w:r w:rsidRPr="002B633E">
        <w:rPr>
          <w:b/>
          <w:i/>
        </w:rPr>
        <w:t>автомат / механика</w:t>
      </w:r>
    </w:p>
    <w:p w:rsidR="002B633E" w:rsidRPr="002B633E" w:rsidRDefault="002B633E" w:rsidP="002B633E">
      <w:pPr>
        <w:spacing w:line="300" w:lineRule="auto"/>
        <w:jc w:val="both"/>
        <w:rPr>
          <w:b/>
          <w:i/>
        </w:rPr>
      </w:pPr>
      <w:r w:rsidRPr="002B633E">
        <w:rPr>
          <w:b/>
          <w:i/>
        </w:rPr>
        <w:t>ХОДОВАЯ ЧАСТЬ ДАФ ИКСЭФ</w:t>
      </w:r>
    </w:p>
    <w:p w:rsidR="00590408" w:rsidRPr="00BE1A65" w:rsidRDefault="002B633E" w:rsidP="00590408">
      <w:pPr>
        <w:numPr>
          <w:ilvl w:val="0"/>
          <w:numId w:val="16"/>
        </w:numPr>
        <w:spacing w:line="300" w:lineRule="auto"/>
        <w:jc w:val="both"/>
        <w:rPr>
          <w:b/>
          <w:i/>
        </w:rPr>
      </w:pPr>
      <w:r w:rsidRPr="002B633E">
        <w:rPr>
          <w:b/>
          <w:i/>
        </w:rPr>
        <w:t>Колесная формула</w:t>
      </w:r>
      <w:r>
        <w:rPr>
          <w:b/>
          <w:i/>
        </w:rPr>
        <w:tab/>
      </w:r>
      <w:r>
        <w:rPr>
          <w:b/>
          <w:i/>
        </w:rPr>
        <w:tab/>
      </w:r>
      <w:r>
        <w:rPr>
          <w:b/>
          <w:i/>
        </w:rPr>
        <w:tab/>
      </w:r>
      <w:r>
        <w:rPr>
          <w:b/>
          <w:i/>
        </w:rPr>
        <w:tab/>
      </w:r>
      <w:r w:rsidRPr="002B633E">
        <w:rPr>
          <w:b/>
          <w:i/>
        </w:rPr>
        <w:t>4x2 / 6x2 / 6x4</w:t>
      </w:r>
    </w:p>
    <w:p w:rsidR="002B633E" w:rsidRPr="002B633E" w:rsidRDefault="002B633E" w:rsidP="002B633E">
      <w:pPr>
        <w:spacing w:line="300" w:lineRule="auto"/>
        <w:ind w:firstLine="360"/>
        <w:jc w:val="both"/>
      </w:pPr>
      <w:r w:rsidRPr="002B633E">
        <w:t xml:space="preserve">DAF XF105 - </w:t>
      </w:r>
      <w:proofErr w:type="gramStart"/>
      <w:r w:rsidRPr="002B633E">
        <w:t>Создан</w:t>
      </w:r>
      <w:proofErr w:type="gramEnd"/>
      <w:r w:rsidRPr="002B633E">
        <w:t xml:space="preserve"> для дальних перевозок!</w:t>
      </w:r>
    </w:p>
    <w:p w:rsidR="002B633E" w:rsidRPr="002B633E" w:rsidRDefault="002B633E" w:rsidP="002B633E">
      <w:pPr>
        <w:spacing w:line="300" w:lineRule="auto"/>
        <w:ind w:firstLine="360"/>
        <w:jc w:val="both"/>
      </w:pPr>
      <w:r w:rsidRPr="002B633E">
        <w:t>Низкие эксплуатационные расходы, максимальное удобство для водителя и высокая надежность: ключевые критерии, учитываемые при создании грузовых автомобилей DAF для больших расстояний. XF105 сегодня лучшее предложение на рынке.</w:t>
      </w:r>
    </w:p>
    <w:p w:rsidR="002B633E" w:rsidRPr="002B633E" w:rsidRDefault="002B633E" w:rsidP="002B633E">
      <w:pPr>
        <w:spacing w:line="300" w:lineRule="auto"/>
        <w:ind w:firstLine="360"/>
        <w:jc w:val="both"/>
      </w:pPr>
      <w:r w:rsidRPr="002B633E">
        <w:t xml:space="preserve">Он оборудован самой просторной кабиной среди автомобилей своего класса, обеспечивает максимальный комфорт для водителя и высокую прибыль на километр пробега. Возможна установка кабин двух типов: </w:t>
      </w:r>
      <w:proofErr w:type="spellStart"/>
      <w:r w:rsidRPr="002B633E">
        <w:t>Space</w:t>
      </w:r>
      <w:proofErr w:type="spellEnd"/>
      <w:r w:rsidRPr="002B633E">
        <w:t xml:space="preserve"> </w:t>
      </w:r>
      <w:proofErr w:type="spellStart"/>
      <w:r w:rsidRPr="002B633E">
        <w:t>Cab,Super</w:t>
      </w:r>
      <w:proofErr w:type="spellEnd"/>
      <w:r w:rsidRPr="002B633E">
        <w:t xml:space="preserve"> </w:t>
      </w:r>
      <w:proofErr w:type="spellStart"/>
      <w:r w:rsidRPr="002B633E">
        <w:t>Space</w:t>
      </w:r>
      <w:proofErr w:type="spellEnd"/>
      <w:r w:rsidRPr="002B633E">
        <w:t xml:space="preserve"> </w:t>
      </w:r>
      <w:proofErr w:type="spellStart"/>
      <w:r w:rsidRPr="002B633E">
        <w:t>Cab</w:t>
      </w:r>
      <w:proofErr w:type="spellEnd"/>
      <w:r w:rsidRPr="002B633E">
        <w:t>.</w:t>
      </w:r>
    </w:p>
    <w:p w:rsidR="002B633E" w:rsidRPr="002B633E" w:rsidRDefault="002B633E" w:rsidP="002B633E">
      <w:pPr>
        <w:spacing w:line="300" w:lineRule="auto"/>
        <w:ind w:firstLine="360"/>
        <w:jc w:val="both"/>
      </w:pPr>
      <w:r w:rsidRPr="002B633E">
        <w:t xml:space="preserve">12,9-литровый двигатель PACCAR MX обеспечивает отличную производительность: от 410 л.с. до 510 л.с. и крутящим моментом от 2.000 и 2.500 Нм, с максимальным крутящим моментом доступна между 1000 и 1410 </w:t>
      </w:r>
      <w:proofErr w:type="gramStart"/>
      <w:r w:rsidRPr="002B633E">
        <w:t>об</w:t>
      </w:r>
      <w:proofErr w:type="gramEnd"/>
      <w:r w:rsidRPr="002B633E">
        <w:t xml:space="preserve"> / мин. Кроме того, с DAF SCR Технологией он соответствует </w:t>
      </w:r>
      <w:proofErr w:type="spellStart"/>
      <w:r w:rsidRPr="002B633E">
        <w:t>Euro</w:t>
      </w:r>
      <w:proofErr w:type="spellEnd"/>
      <w:r w:rsidRPr="002B633E">
        <w:t xml:space="preserve"> 5 и EEV.</w:t>
      </w:r>
    </w:p>
    <w:p w:rsidR="002B633E" w:rsidRPr="002B633E" w:rsidRDefault="002B633E" w:rsidP="002B633E">
      <w:pPr>
        <w:spacing w:line="300" w:lineRule="auto"/>
        <w:ind w:firstLine="360"/>
        <w:jc w:val="both"/>
      </w:pPr>
      <w:r w:rsidRPr="002B633E">
        <w:t xml:space="preserve">Трансмиссия тщательно сбалансирована для обеспечения максимальной производительности в </w:t>
      </w:r>
      <w:proofErr w:type="gramStart"/>
      <w:r w:rsidRPr="002B633E">
        <w:t>различных</w:t>
      </w:r>
      <w:proofErr w:type="gramEnd"/>
      <w:r w:rsidRPr="002B633E">
        <w:t xml:space="preserve"> условия эксплуатации, и оптимизации потребления топлива. Существует выбор: либо 16-ступенчатая механическая, либо AS-</w:t>
      </w:r>
      <w:proofErr w:type="spellStart"/>
      <w:r w:rsidRPr="002B633E">
        <w:t>Tronic</w:t>
      </w:r>
      <w:proofErr w:type="spellEnd"/>
      <w:r w:rsidRPr="002B633E">
        <w:t xml:space="preserve"> автоматизированная коробки передач.</w:t>
      </w:r>
    </w:p>
    <w:p w:rsidR="002B633E" w:rsidRPr="00BE1A65" w:rsidRDefault="002B633E" w:rsidP="00BE1A65">
      <w:pPr>
        <w:spacing w:line="300" w:lineRule="auto"/>
        <w:ind w:firstLine="360"/>
        <w:jc w:val="both"/>
      </w:pPr>
      <w:r w:rsidRPr="002B633E">
        <w:t>Для того</w:t>
      </w:r>
      <w:proofErr w:type="gramStart"/>
      <w:r w:rsidRPr="002B633E">
        <w:t>,</w:t>
      </w:r>
      <w:proofErr w:type="gramEnd"/>
      <w:r w:rsidRPr="002B633E">
        <w:t xml:space="preserve"> чтобы XF105 подошёл идеально для ваших нужд, его можно подобрать с двумя, тремя или четырьмя осями. Варианты</w:t>
      </w:r>
      <w:r w:rsidRPr="002B633E">
        <w:rPr>
          <w:lang w:val="en-US"/>
        </w:rPr>
        <w:t xml:space="preserve"> </w:t>
      </w:r>
      <w:r w:rsidRPr="002B633E">
        <w:t>устанавливаемых</w:t>
      </w:r>
      <w:r w:rsidRPr="002B633E">
        <w:rPr>
          <w:lang w:val="en-US"/>
        </w:rPr>
        <w:t xml:space="preserve"> </w:t>
      </w:r>
      <w:r w:rsidRPr="002B633E">
        <w:t>осей</w:t>
      </w:r>
      <w:r w:rsidRPr="002B633E">
        <w:rPr>
          <w:lang w:val="en-US"/>
        </w:rPr>
        <w:t xml:space="preserve">: </w:t>
      </w:r>
      <w:proofErr w:type="gramStart"/>
      <w:r w:rsidRPr="002B633E">
        <w:rPr>
          <w:lang w:val="en-US"/>
        </w:rPr>
        <w:t>FT 4*2; FTG 6*2; FTP 6*2; FTR 6*2 (Single mounted trailing axle); FTS 6*2 (Dual mounted trailing axle); FTT 6*4; FTM 8*4.</w:t>
      </w:r>
      <w:proofErr w:type="gramEnd"/>
      <w:r w:rsidRPr="002B633E">
        <w:rPr>
          <w:lang w:val="en-US"/>
        </w:rPr>
        <w:t xml:space="preserve"> </w:t>
      </w:r>
      <w:r w:rsidRPr="002B633E">
        <w:t>Колесная база 2-осных тягачей – 3,6 м, 3-осных – от 3 до 4,5 м, 4-осных – 4,5 м.</w:t>
      </w:r>
    </w:p>
    <w:p w:rsidR="00590408" w:rsidRDefault="00590408" w:rsidP="00590408">
      <w:pPr>
        <w:spacing w:line="300" w:lineRule="auto"/>
        <w:jc w:val="both"/>
        <w:rPr>
          <w:b/>
          <w:i/>
        </w:rPr>
      </w:pPr>
      <w:r w:rsidRPr="002E6453">
        <w:rPr>
          <w:b/>
          <w:i/>
        </w:rPr>
        <w:t>5.</w:t>
      </w:r>
      <w:r w:rsidR="00477092">
        <w:rPr>
          <w:b/>
          <w:i/>
        </w:rPr>
        <w:t>6</w:t>
      </w:r>
      <w:r w:rsidRPr="002E6453">
        <w:rPr>
          <w:b/>
          <w:i/>
        </w:rPr>
        <w:t>. Производственная программа</w:t>
      </w:r>
    </w:p>
    <w:p w:rsidR="00590408" w:rsidRPr="002B633E" w:rsidRDefault="00590408" w:rsidP="002B633E">
      <w:pPr>
        <w:spacing w:line="300" w:lineRule="auto"/>
        <w:ind w:firstLine="708"/>
        <w:jc w:val="both"/>
        <w:rPr>
          <w:bCs/>
          <w:iCs/>
        </w:rPr>
      </w:pPr>
      <w:r>
        <w:lastRenderedPageBreak/>
        <w:t xml:space="preserve">Программа производства была основана на договорах намерения о предоставлении услуг грузоперевозок. </w:t>
      </w:r>
      <w:r w:rsidRPr="00CA058E">
        <w:rPr>
          <w:bCs/>
          <w:iCs/>
        </w:rPr>
        <w:t>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продаж предприятия.</w:t>
      </w:r>
    </w:p>
    <w:p w:rsidR="00A34EA0" w:rsidRPr="0003339B" w:rsidRDefault="00A34EA0" w:rsidP="00A34EA0">
      <w:pPr>
        <w:spacing w:line="300" w:lineRule="auto"/>
        <w:jc w:val="both"/>
      </w:pPr>
      <w:r>
        <w:tab/>
      </w:r>
      <w:r w:rsidRPr="0003339B">
        <w:t>В соответствие расчетам в первый год работы предоставление услуги будет</w:t>
      </w:r>
      <w:r>
        <w:t xml:space="preserve"> </w:t>
      </w:r>
      <w:r w:rsidRPr="0003339B">
        <w:t xml:space="preserve">составлять в среднем </w:t>
      </w:r>
      <w:r>
        <w:t xml:space="preserve">8 </w:t>
      </w:r>
      <w:r w:rsidRPr="0003339B">
        <w:t>рейса в месяц.</w:t>
      </w:r>
      <w:r>
        <w:t xml:space="preserve"> </w:t>
      </w:r>
      <w:r w:rsidRPr="0003339B">
        <w:t xml:space="preserve">В последующие годы планируется </w:t>
      </w:r>
      <w:r>
        <w:t xml:space="preserve">увеличить </w:t>
      </w:r>
      <w:r w:rsidRPr="0003339B">
        <w:t>объем грузоперевозок.</w:t>
      </w:r>
      <w:r>
        <w:t xml:space="preserve"> </w:t>
      </w:r>
      <w:r w:rsidRPr="0003339B">
        <w:t>Работа</w:t>
      </w:r>
      <w:r>
        <w:t xml:space="preserve"> </w:t>
      </w:r>
      <w:r w:rsidRPr="0003339B">
        <w:t>грузовых перевозок</w:t>
      </w:r>
      <w:r>
        <w:t xml:space="preserve"> </w:t>
      </w:r>
      <w:r w:rsidRPr="0003339B">
        <w:t>в месяц составляет</w:t>
      </w:r>
      <w:r>
        <w:t xml:space="preserve"> 10 800 </w:t>
      </w:r>
      <w:r w:rsidRPr="0003339B">
        <w:t xml:space="preserve">км. </w:t>
      </w:r>
      <w:r>
        <w:t xml:space="preserve"> Средняя цена за рейс от 120 000 до 300 000 тенге. </w:t>
      </w:r>
    </w:p>
    <w:tbl>
      <w:tblPr>
        <w:tblW w:w="0" w:type="auto"/>
        <w:tblInd w:w="91" w:type="dxa"/>
        <w:tblLook w:val="04A0" w:firstRow="1" w:lastRow="0" w:firstColumn="1" w:lastColumn="0" w:noHBand="0" w:noVBand="1"/>
      </w:tblPr>
      <w:tblGrid>
        <w:gridCol w:w="2048"/>
        <w:gridCol w:w="1413"/>
        <w:gridCol w:w="1192"/>
        <w:gridCol w:w="1213"/>
        <w:gridCol w:w="1182"/>
        <w:gridCol w:w="1037"/>
        <w:gridCol w:w="1395"/>
      </w:tblGrid>
      <w:tr w:rsidR="00A34EA0" w:rsidRPr="0027554F" w:rsidTr="003B61F8">
        <w:trPr>
          <w:trHeight w:val="578"/>
        </w:trPr>
        <w:tc>
          <w:tcPr>
            <w:tcW w:w="0" w:type="auto"/>
            <w:tcBorders>
              <w:top w:val="single" w:sz="8" w:space="0" w:color="auto"/>
              <w:left w:val="single" w:sz="8" w:space="0" w:color="auto"/>
              <w:bottom w:val="single" w:sz="8" w:space="0" w:color="auto"/>
              <w:right w:val="single" w:sz="8" w:space="0" w:color="auto"/>
            </w:tcBorders>
            <w:shd w:val="clear" w:color="000000" w:fill="DCE6F1"/>
            <w:noWrap/>
            <w:vAlign w:val="bottom"/>
            <w:hideMark/>
          </w:tcPr>
          <w:p w:rsidR="00A34EA0" w:rsidRPr="0027554F" w:rsidRDefault="00A34EA0" w:rsidP="003B61F8">
            <w:pPr>
              <w:jc w:val="both"/>
              <w:rPr>
                <w:b/>
                <w:bCs/>
                <w:color w:val="000000"/>
              </w:rPr>
            </w:pPr>
            <w:r w:rsidRPr="0027554F">
              <w:rPr>
                <w:b/>
                <w:bCs/>
                <w:color w:val="000000"/>
                <w:sz w:val="22"/>
                <w:szCs w:val="22"/>
              </w:rPr>
              <w:t>Маршруты</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 xml:space="preserve">Расстояние, </w:t>
            </w:r>
            <w:proofErr w:type="gramStart"/>
            <w:r w:rsidRPr="0027554F">
              <w:rPr>
                <w:color w:val="000000"/>
                <w:sz w:val="22"/>
                <w:szCs w:val="22"/>
              </w:rPr>
              <w:t>км</w:t>
            </w:r>
            <w:proofErr w:type="gramEnd"/>
            <w:r w:rsidRPr="0027554F">
              <w:rPr>
                <w:color w:val="000000"/>
                <w:sz w:val="22"/>
                <w:szCs w:val="22"/>
              </w:rPr>
              <w:t>.</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proofErr w:type="spellStart"/>
            <w:r>
              <w:rPr>
                <w:color w:val="000000"/>
                <w:sz w:val="22"/>
                <w:szCs w:val="22"/>
              </w:rPr>
              <w:t>Прод-н</w:t>
            </w:r>
            <w:r w:rsidRPr="0027554F">
              <w:rPr>
                <w:color w:val="000000"/>
                <w:sz w:val="22"/>
                <w:szCs w:val="22"/>
              </w:rPr>
              <w:t>ость</w:t>
            </w:r>
            <w:proofErr w:type="spellEnd"/>
            <w:r w:rsidRPr="0027554F">
              <w:rPr>
                <w:color w:val="000000"/>
                <w:sz w:val="22"/>
                <w:szCs w:val="22"/>
              </w:rPr>
              <w:t xml:space="preserve"> 1 рейса, </w:t>
            </w:r>
            <w:proofErr w:type="spellStart"/>
            <w:r w:rsidRPr="0027554F">
              <w:rPr>
                <w:color w:val="000000"/>
                <w:sz w:val="22"/>
                <w:szCs w:val="22"/>
              </w:rPr>
              <w:t>дн</w:t>
            </w:r>
            <w:proofErr w:type="spellEnd"/>
            <w:r w:rsidRPr="0027554F">
              <w:rPr>
                <w:color w:val="000000"/>
                <w:sz w:val="22"/>
                <w:szCs w:val="22"/>
              </w:rPr>
              <w:t>.</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Кол-во рейсов в 1 мес.</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Pr>
                <w:color w:val="000000"/>
                <w:sz w:val="22"/>
                <w:szCs w:val="22"/>
              </w:rPr>
              <w:t xml:space="preserve">Цена тенге за рейс </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 xml:space="preserve">Пробег, </w:t>
            </w:r>
            <w:proofErr w:type="gramStart"/>
            <w:r w:rsidRPr="0027554F">
              <w:rPr>
                <w:color w:val="000000"/>
                <w:sz w:val="22"/>
                <w:szCs w:val="22"/>
              </w:rPr>
              <w:t>км</w:t>
            </w:r>
            <w:proofErr w:type="gramEnd"/>
            <w:r w:rsidRPr="0027554F">
              <w:rPr>
                <w:color w:val="000000"/>
                <w:sz w:val="22"/>
                <w:szCs w:val="22"/>
              </w:rPr>
              <w:t>.</w:t>
            </w:r>
          </w:p>
        </w:tc>
        <w:tc>
          <w:tcPr>
            <w:tcW w:w="0" w:type="auto"/>
            <w:tcBorders>
              <w:top w:val="single" w:sz="8" w:space="0" w:color="auto"/>
              <w:left w:val="nil"/>
              <w:bottom w:val="single" w:sz="8" w:space="0" w:color="auto"/>
              <w:right w:val="single" w:sz="8" w:space="0" w:color="auto"/>
            </w:tcBorders>
            <w:shd w:val="clear" w:color="000000" w:fill="DCE6F1"/>
            <w:vAlign w:val="bottom"/>
            <w:hideMark/>
          </w:tcPr>
          <w:p w:rsidR="00A34EA0" w:rsidRPr="0027554F" w:rsidRDefault="00A34EA0" w:rsidP="003B61F8">
            <w:pPr>
              <w:jc w:val="center"/>
              <w:rPr>
                <w:color w:val="000000"/>
              </w:rPr>
            </w:pPr>
            <w:r w:rsidRPr="0027554F">
              <w:rPr>
                <w:color w:val="000000"/>
                <w:sz w:val="22"/>
                <w:szCs w:val="22"/>
              </w:rPr>
              <w:t xml:space="preserve">Перевозка, </w:t>
            </w:r>
            <w:proofErr w:type="spellStart"/>
            <w:r w:rsidRPr="0027554F">
              <w:rPr>
                <w:color w:val="000000"/>
                <w:sz w:val="22"/>
                <w:szCs w:val="22"/>
              </w:rPr>
              <w:t>тн</w:t>
            </w:r>
            <w:proofErr w:type="spellEnd"/>
            <w:r w:rsidRPr="0027554F">
              <w:rPr>
                <w:color w:val="000000"/>
                <w:sz w:val="22"/>
                <w:szCs w:val="22"/>
              </w:rPr>
              <w:t>/км.</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293094">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А</w:t>
            </w:r>
            <w:r w:rsidR="00293094">
              <w:rPr>
                <w:bCs/>
                <w:iCs/>
                <w:color w:val="000000"/>
                <w:sz w:val="22"/>
                <w:szCs w:val="22"/>
              </w:rPr>
              <w:t>лматы</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293094" w:rsidP="00293094">
            <w:pPr>
              <w:jc w:val="right"/>
              <w:rPr>
                <w:color w:val="000000"/>
              </w:rPr>
            </w:pPr>
            <w:r>
              <w:rPr>
                <w:color w:val="000000"/>
                <w:sz w:val="22"/>
                <w:szCs w:val="22"/>
              </w:rPr>
              <w:t>2 217</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3 000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54 000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Караганда</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1 800</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3 600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64 800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Уральск</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500</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120 000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1 000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18 000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color w:val="000000"/>
              </w:rPr>
            </w:pPr>
            <w:proofErr w:type="spellStart"/>
            <w:r w:rsidRPr="0027554F">
              <w:rPr>
                <w:bCs/>
                <w:iCs/>
                <w:color w:val="000000"/>
                <w:sz w:val="22"/>
                <w:szCs w:val="22"/>
              </w:rPr>
              <w:t>Актобе</w:t>
            </w:r>
            <w:proofErr w:type="spellEnd"/>
            <w:r w:rsidRPr="0027554F">
              <w:rPr>
                <w:bCs/>
                <w:iCs/>
                <w:color w:val="000000"/>
                <w:sz w:val="22"/>
                <w:szCs w:val="22"/>
              </w:rPr>
              <w:t xml:space="preserve"> - Тенгиз</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1 600</w:t>
            </w:r>
          </w:p>
        </w:tc>
        <w:tc>
          <w:tcPr>
            <w:tcW w:w="0" w:type="auto"/>
            <w:tcBorders>
              <w:top w:val="nil"/>
              <w:left w:val="nil"/>
              <w:bottom w:val="single" w:sz="8" w:space="0" w:color="auto"/>
              <w:right w:val="single" w:sz="8" w:space="0" w:color="auto"/>
            </w:tcBorders>
            <w:shd w:val="clear" w:color="000000" w:fill="FFFFFF"/>
            <w:noWrap/>
            <w:vAlign w:val="bottom"/>
            <w:hideMark/>
          </w:tcPr>
          <w:p w:rsidR="00A34EA0" w:rsidRPr="0027554F" w:rsidRDefault="00A34EA0" w:rsidP="003B61F8">
            <w:pPr>
              <w:jc w:val="right"/>
              <w:rPr>
                <w:color w:val="000000"/>
              </w:rPr>
            </w:pPr>
            <w:r w:rsidRPr="0027554F">
              <w:rPr>
                <w:color w:val="000000"/>
                <w:sz w:val="22"/>
                <w:szCs w:val="22"/>
              </w:rPr>
              <w:t>4</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2</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Pr>
                <w:color w:val="000000"/>
                <w:sz w:val="22"/>
                <w:szCs w:val="22"/>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3 200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color w:val="000000"/>
              </w:rPr>
            </w:pPr>
            <w:r w:rsidRPr="0027554F">
              <w:rPr>
                <w:color w:val="000000"/>
                <w:sz w:val="22"/>
                <w:szCs w:val="22"/>
              </w:rPr>
              <w:t>57 600</w:t>
            </w:r>
          </w:p>
        </w:tc>
      </w:tr>
      <w:tr w:rsidR="00A34EA0" w:rsidRPr="0027554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В среднем на авто</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both"/>
              <w:rPr>
                <w:b/>
                <w:bCs/>
                <w:color w:val="000000"/>
              </w:rPr>
            </w:pPr>
            <w:r w:rsidRPr="0027554F">
              <w:rPr>
                <w:b/>
                <w:bCs/>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b/>
                <w:bCs/>
                <w:color w:val="000000"/>
              </w:rPr>
            </w:pPr>
            <w:r w:rsidRPr="0027554F">
              <w:rPr>
                <w:b/>
                <w:bCs/>
                <w:color w:val="000000"/>
                <w:sz w:val="22"/>
                <w:szCs w:val="22"/>
              </w:rPr>
              <w:t>10 800</w:t>
            </w:r>
          </w:p>
        </w:tc>
        <w:tc>
          <w:tcPr>
            <w:tcW w:w="0" w:type="auto"/>
            <w:tcBorders>
              <w:top w:val="nil"/>
              <w:left w:val="nil"/>
              <w:bottom w:val="single" w:sz="8" w:space="0" w:color="auto"/>
              <w:right w:val="single" w:sz="8" w:space="0" w:color="auto"/>
            </w:tcBorders>
            <w:shd w:val="clear" w:color="auto" w:fill="auto"/>
            <w:noWrap/>
            <w:vAlign w:val="bottom"/>
            <w:hideMark/>
          </w:tcPr>
          <w:p w:rsidR="00A34EA0" w:rsidRPr="0027554F" w:rsidRDefault="00A34EA0" w:rsidP="003B61F8">
            <w:pPr>
              <w:jc w:val="right"/>
              <w:rPr>
                <w:b/>
                <w:bCs/>
                <w:color w:val="000000"/>
              </w:rPr>
            </w:pPr>
            <w:r w:rsidRPr="0027554F">
              <w:rPr>
                <w:b/>
                <w:bCs/>
                <w:color w:val="000000"/>
                <w:sz w:val="22"/>
                <w:szCs w:val="22"/>
              </w:rPr>
              <w:t>194 400</w:t>
            </w:r>
          </w:p>
        </w:tc>
      </w:tr>
    </w:tbl>
    <w:p w:rsidR="00590408" w:rsidRDefault="00590408" w:rsidP="00590408">
      <w:pPr>
        <w:spacing w:line="300" w:lineRule="auto"/>
        <w:jc w:val="both"/>
        <w:rPr>
          <w:b/>
          <w:i/>
        </w:rPr>
      </w:pPr>
    </w:p>
    <w:p w:rsidR="004F2F8B" w:rsidRPr="00D678FC" w:rsidRDefault="004F2F8B" w:rsidP="004F2F8B">
      <w:pPr>
        <w:spacing w:line="300" w:lineRule="auto"/>
        <w:rPr>
          <w:b/>
          <w:i/>
        </w:rPr>
      </w:pPr>
      <w:r w:rsidRPr="00D678FC">
        <w:rPr>
          <w:b/>
          <w:i/>
        </w:rPr>
        <w:t>Объем оказания услуг,  тенге в месяц</w:t>
      </w:r>
    </w:p>
    <w:tbl>
      <w:tblPr>
        <w:tblW w:w="0" w:type="auto"/>
        <w:tblInd w:w="91" w:type="dxa"/>
        <w:tblLook w:val="04A0" w:firstRow="1" w:lastRow="0" w:firstColumn="1" w:lastColumn="0" w:noHBand="0" w:noVBand="1"/>
      </w:tblPr>
      <w:tblGrid>
        <w:gridCol w:w="1278"/>
        <w:gridCol w:w="1142"/>
        <w:gridCol w:w="1142"/>
        <w:gridCol w:w="1142"/>
        <w:gridCol w:w="1142"/>
        <w:gridCol w:w="1206"/>
        <w:gridCol w:w="1206"/>
        <w:gridCol w:w="1206"/>
      </w:tblGrid>
      <w:tr w:rsidR="004F2F8B" w:rsidRPr="002D03CF"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апр.19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май.19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июн.19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июл.19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авг.19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сен.19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окт.19</w:t>
            </w:r>
          </w:p>
        </w:tc>
      </w:tr>
      <w:tr w:rsidR="004F2F8B" w:rsidRPr="002D03C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 xml:space="preserve">Выручка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r>
      <w:tr w:rsidR="004F2F8B" w:rsidRPr="002D03CF" w:rsidTr="003B61F8">
        <w:trPr>
          <w:trHeight w:val="315"/>
        </w:trPr>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r>
      <w:tr w:rsidR="004F2F8B" w:rsidRPr="002D03CF"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ноя.19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дек.19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янв.20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фев.20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мар.20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апр.20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май.20</w:t>
            </w:r>
          </w:p>
        </w:tc>
      </w:tr>
      <w:tr w:rsidR="004F2F8B" w:rsidRPr="002D03C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 xml:space="preserve">Выручка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r>
      <w:tr w:rsidR="004F2F8B" w:rsidRPr="002D03CF" w:rsidTr="003B61F8">
        <w:trPr>
          <w:trHeight w:val="315"/>
        </w:trPr>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r>
      <w:tr w:rsidR="004F2F8B" w:rsidRPr="002D03CF"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июн.20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июл.20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авг.20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сен.20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окт.20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ноя.20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дек.20</w:t>
            </w:r>
          </w:p>
        </w:tc>
      </w:tr>
      <w:tr w:rsidR="004F2F8B" w:rsidRPr="002D03C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 xml:space="preserve">Выручка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1 840 000</w:t>
            </w:r>
          </w:p>
        </w:tc>
      </w:tr>
      <w:tr w:rsidR="004F2F8B" w:rsidRPr="002D03CF" w:rsidTr="003B61F8">
        <w:trPr>
          <w:trHeight w:val="315"/>
        </w:trPr>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Pr="002D03CF" w:rsidRDefault="004F2F8B" w:rsidP="003B61F8">
            <w:pPr>
              <w:rPr>
                <w:color w:val="000000"/>
                <w:sz w:val="22"/>
                <w:szCs w:val="22"/>
              </w:rPr>
            </w:pPr>
          </w:p>
        </w:tc>
      </w:tr>
      <w:tr w:rsidR="004F2F8B" w:rsidRPr="002D03CF"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1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2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3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4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2022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2023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2024 г.</w:t>
            </w:r>
          </w:p>
        </w:tc>
      </w:tr>
      <w:tr w:rsidR="004F2F8B" w:rsidRPr="002D03CF"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Pr="002D03CF" w:rsidRDefault="004F2F8B" w:rsidP="003B61F8">
            <w:pPr>
              <w:rPr>
                <w:color w:val="000000"/>
                <w:sz w:val="22"/>
                <w:szCs w:val="22"/>
              </w:rPr>
            </w:pPr>
            <w:r w:rsidRPr="002D03CF">
              <w:rPr>
                <w:color w:val="000000"/>
                <w:sz w:val="22"/>
                <w:szCs w:val="22"/>
              </w:rPr>
              <w:t xml:space="preserve">Выручка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22 080 000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22 080 001</w:t>
            </w:r>
          </w:p>
        </w:tc>
        <w:tc>
          <w:tcPr>
            <w:tcW w:w="0" w:type="auto"/>
            <w:tcBorders>
              <w:top w:val="nil"/>
              <w:left w:val="nil"/>
              <w:bottom w:val="single" w:sz="8" w:space="0" w:color="auto"/>
              <w:right w:val="single" w:sz="8" w:space="0" w:color="auto"/>
            </w:tcBorders>
            <w:shd w:val="clear" w:color="auto" w:fill="auto"/>
            <w:noWrap/>
            <w:vAlign w:val="bottom"/>
            <w:hideMark/>
          </w:tcPr>
          <w:p w:rsidR="004F2F8B" w:rsidRPr="002D03CF" w:rsidRDefault="004F2F8B" w:rsidP="003B61F8">
            <w:pPr>
              <w:jc w:val="right"/>
              <w:rPr>
                <w:color w:val="000000"/>
                <w:sz w:val="22"/>
                <w:szCs w:val="22"/>
              </w:rPr>
            </w:pPr>
            <w:r w:rsidRPr="002D03CF">
              <w:rPr>
                <w:color w:val="000000"/>
                <w:sz w:val="22"/>
                <w:szCs w:val="22"/>
              </w:rPr>
              <w:t>22 080 002</w:t>
            </w:r>
          </w:p>
        </w:tc>
      </w:tr>
    </w:tbl>
    <w:p w:rsidR="004F2F8B" w:rsidRPr="000C1C24" w:rsidRDefault="004F2F8B" w:rsidP="004F2F8B">
      <w:pPr>
        <w:spacing w:line="300" w:lineRule="auto"/>
        <w:jc w:val="both"/>
        <w:rPr>
          <w:bCs/>
        </w:rPr>
      </w:pPr>
      <w:r>
        <w:rPr>
          <w:bCs/>
        </w:rPr>
        <w:tab/>
      </w:r>
      <w:r w:rsidRPr="00635BAB">
        <w:rPr>
          <w:bCs/>
        </w:rPr>
        <w:t>При составлении программы реа</w:t>
      </w:r>
      <w:r>
        <w:rPr>
          <w:bCs/>
        </w:rPr>
        <w:t xml:space="preserve">лизации услуг предприятия будет </w:t>
      </w:r>
      <w:r w:rsidRPr="00635BAB">
        <w:rPr>
          <w:bCs/>
        </w:rPr>
        <w:t>рассматриваться самый низкий порог ре</w:t>
      </w:r>
      <w:r>
        <w:rPr>
          <w:bCs/>
        </w:rPr>
        <w:t>нтабельности приобретения услуг грузоперевозок.</w:t>
      </w:r>
    </w:p>
    <w:p w:rsidR="004F2F8B" w:rsidRDefault="004F2F8B" w:rsidP="00590408">
      <w:pPr>
        <w:spacing w:line="300" w:lineRule="auto"/>
        <w:jc w:val="both"/>
        <w:rPr>
          <w:b/>
          <w:i/>
        </w:rPr>
      </w:pPr>
    </w:p>
    <w:p w:rsidR="00590408" w:rsidRDefault="00590408" w:rsidP="00590408">
      <w:pPr>
        <w:spacing w:line="300" w:lineRule="auto"/>
        <w:jc w:val="both"/>
        <w:rPr>
          <w:b/>
          <w:sz w:val="28"/>
        </w:rPr>
      </w:pPr>
      <w:r w:rsidRPr="002E6453">
        <w:rPr>
          <w:b/>
          <w:sz w:val="28"/>
        </w:rPr>
        <w:t xml:space="preserve">6. Финансовый план </w:t>
      </w:r>
    </w:p>
    <w:p w:rsidR="00590408" w:rsidRDefault="00590408" w:rsidP="00590408">
      <w:pPr>
        <w:pStyle w:val="PEStylePara1"/>
        <w:spacing w:line="300" w:lineRule="auto"/>
        <w:ind w:firstLine="708"/>
        <w:rPr>
          <w:rFonts w:ascii="Times New Roman" w:hAnsi="Times New Roman"/>
          <w:sz w:val="24"/>
          <w:szCs w:val="24"/>
        </w:rPr>
      </w:pPr>
      <w:r w:rsidRPr="00B10992">
        <w:rPr>
          <w:rStyle w:val="PEStyleFont3"/>
          <w:rFonts w:ascii="Times New Roman" w:hAnsi="Times New Roman"/>
          <w:sz w:val="24"/>
          <w:szCs w:val="24"/>
        </w:rPr>
        <w:t>Основная валюта проекта - Казахстанский тенге (KZT)</w:t>
      </w:r>
    </w:p>
    <w:p w:rsidR="00A34EA0" w:rsidRPr="000C1C24" w:rsidRDefault="00A34EA0" w:rsidP="00A34EA0">
      <w:pPr>
        <w:spacing w:line="300" w:lineRule="auto"/>
        <w:ind w:firstLine="708"/>
        <w:jc w:val="both"/>
      </w:pPr>
      <w:r w:rsidRPr="000C1C24">
        <w:t>Так как предполагаемый к реализации проект является по сумме инвестиций не очень крупным и имеет короткий период окупаемости, все расчеты проведены в тенге.</w:t>
      </w:r>
    </w:p>
    <w:p w:rsidR="00A34EA0" w:rsidRPr="000C1C24" w:rsidRDefault="00A34EA0" w:rsidP="00A34EA0">
      <w:pPr>
        <w:spacing w:line="300" w:lineRule="auto"/>
        <w:ind w:firstLine="708"/>
        <w:jc w:val="both"/>
        <w:rPr>
          <w:bCs/>
        </w:rPr>
      </w:pPr>
      <w:r w:rsidRPr="000C1C24">
        <w:rPr>
          <w:bCs/>
        </w:rPr>
        <w:t xml:space="preserve">Потребность в финансировании приходится на начало проекта. </w:t>
      </w:r>
    </w:p>
    <w:p w:rsidR="00A34EA0" w:rsidRPr="002E6453" w:rsidRDefault="00A34EA0" w:rsidP="00A34EA0">
      <w:pPr>
        <w:spacing w:line="300" w:lineRule="auto"/>
        <w:ind w:firstLine="708"/>
        <w:jc w:val="both"/>
      </w:pPr>
      <w:r w:rsidRPr="002E6453">
        <w:t>Все эти платежи необходимо осуществить в возможно короткий срок, сразу же по поступлению денежных средств на счет предприятия.</w:t>
      </w:r>
    </w:p>
    <w:p w:rsidR="00A34EA0" w:rsidRDefault="00A34EA0" w:rsidP="00A34EA0">
      <w:pPr>
        <w:spacing w:line="300" w:lineRule="auto"/>
        <w:jc w:val="both"/>
        <w:rPr>
          <w:bCs/>
        </w:rPr>
      </w:pPr>
      <w:r w:rsidRPr="000C1C24">
        <w:rPr>
          <w:bCs/>
        </w:rPr>
        <w:t>Основные затраты приходятся</w:t>
      </w:r>
      <w:proofErr w:type="gramStart"/>
      <w:r w:rsidRPr="000C1C24">
        <w:rPr>
          <w:bCs/>
        </w:rPr>
        <w:t xml:space="preserve"> </w:t>
      </w:r>
      <w:r w:rsidRPr="00583656">
        <w:t>Н</w:t>
      </w:r>
      <w:proofErr w:type="gramEnd"/>
      <w:r w:rsidRPr="00583656">
        <w:t xml:space="preserve">а приобретение </w:t>
      </w:r>
      <w:r w:rsidR="00477092">
        <w:t xml:space="preserve">грузового автотранспорта </w:t>
      </w:r>
      <w:r w:rsidR="00477092" w:rsidRPr="00590408">
        <w:rPr>
          <w:bCs/>
          <w:iCs/>
        </w:rPr>
        <w:t>(</w:t>
      </w:r>
      <w:r w:rsidR="00477092" w:rsidRPr="00590408">
        <w:rPr>
          <w:bCs/>
          <w:iCs/>
          <w:lang w:val="en-US"/>
        </w:rPr>
        <w:t>DAF</w:t>
      </w:r>
      <w:r w:rsidR="00477092" w:rsidRPr="00590408">
        <w:rPr>
          <w:bCs/>
          <w:iCs/>
        </w:rPr>
        <w:t xml:space="preserve"> </w:t>
      </w:r>
      <w:r w:rsidR="00477092" w:rsidRPr="00590408">
        <w:rPr>
          <w:bCs/>
          <w:iCs/>
          <w:lang w:val="en-US"/>
        </w:rPr>
        <w:t>XF</w:t>
      </w:r>
      <w:r w:rsidR="00477092" w:rsidRPr="00590408">
        <w:rPr>
          <w:bCs/>
          <w:iCs/>
        </w:rPr>
        <w:t xml:space="preserve"> 105.460)</w:t>
      </w:r>
      <w:r w:rsidRPr="00AE2454">
        <w:t xml:space="preserve"> </w:t>
      </w:r>
      <w:r w:rsidRPr="000C1C24">
        <w:rPr>
          <w:bCs/>
        </w:rPr>
        <w:t>Все эти платежи необходимо осуществить в возможно короткий срок сразу же, по поступлению денежных средств на счет индивидуального предпринимателя.</w:t>
      </w:r>
    </w:p>
    <w:p w:rsidR="00590408" w:rsidRPr="00DC625F" w:rsidRDefault="00590408" w:rsidP="00590408">
      <w:pPr>
        <w:spacing w:before="120" w:after="120"/>
        <w:jc w:val="both"/>
        <w:rPr>
          <w:b/>
          <w:i/>
        </w:rPr>
      </w:pPr>
      <w:r w:rsidRPr="00DC625F">
        <w:rPr>
          <w:b/>
          <w:i/>
        </w:rPr>
        <w:lastRenderedPageBreak/>
        <w:t>Инвестиционные затраты (ТЕНГЕ)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1B" w:firstRow="0" w:lastRow="0" w:firstColumn="0" w:lastColumn="0" w:noHBand="0" w:noVBand="0"/>
      </w:tblPr>
      <w:tblGrid>
        <w:gridCol w:w="2376"/>
        <w:gridCol w:w="1296"/>
      </w:tblGrid>
      <w:tr w:rsidR="00590408" w:rsidRPr="008468FE" w:rsidTr="00590408">
        <w:tc>
          <w:tcPr>
            <w:tcW w:w="0" w:type="auto"/>
          </w:tcPr>
          <w:p w:rsidR="00590408" w:rsidRPr="002F3C2B" w:rsidRDefault="00590408" w:rsidP="00590408">
            <w:pPr>
              <w:jc w:val="both"/>
              <w:rPr>
                <w:i/>
              </w:rPr>
            </w:pPr>
          </w:p>
        </w:tc>
        <w:tc>
          <w:tcPr>
            <w:tcW w:w="0" w:type="auto"/>
          </w:tcPr>
          <w:p w:rsidR="00590408" w:rsidRPr="002F3C2B" w:rsidRDefault="00590408" w:rsidP="00590408">
            <w:pPr>
              <w:jc w:val="both"/>
              <w:rPr>
                <w:i/>
              </w:rPr>
            </w:pPr>
          </w:p>
        </w:tc>
      </w:tr>
      <w:tr w:rsidR="00590408" w:rsidRPr="002F3C2B" w:rsidTr="00590408">
        <w:tc>
          <w:tcPr>
            <w:tcW w:w="0" w:type="auto"/>
          </w:tcPr>
          <w:p w:rsidR="00590408" w:rsidRPr="002F3C2B" w:rsidRDefault="00590408" w:rsidP="00590408">
            <w:pPr>
              <w:jc w:val="both"/>
              <w:rPr>
                <w:b/>
                <w:i/>
              </w:rPr>
            </w:pPr>
            <w:r w:rsidRPr="002F3C2B">
              <w:rPr>
                <w:b/>
                <w:i/>
              </w:rPr>
              <w:t>Строка</w:t>
            </w:r>
          </w:p>
        </w:tc>
        <w:tc>
          <w:tcPr>
            <w:tcW w:w="0" w:type="auto"/>
          </w:tcPr>
          <w:p w:rsidR="00590408" w:rsidRPr="002F3C2B" w:rsidRDefault="00590408" w:rsidP="00590408">
            <w:pPr>
              <w:jc w:val="right"/>
              <w:rPr>
                <w:b/>
                <w:i/>
              </w:rPr>
            </w:pPr>
            <w:r>
              <w:rPr>
                <w:b/>
                <w:i/>
              </w:rPr>
              <w:t>03</w:t>
            </w:r>
            <w:r w:rsidRPr="002F3C2B">
              <w:rPr>
                <w:b/>
                <w:i/>
              </w:rPr>
              <w:t>.201</w:t>
            </w:r>
            <w:r>
              <w:rPr>
                <w:b/>
                <w:i/>
              </w:rPr>
              <w:t>9</w:t>
            </w:r>
            <w:r w:rsidRPr="002F3C2B">
              <w:rPr>
                <w:b/>
                <w:i/>
              </w:rPr>
              <w:t xml:space="preserve"> г.</w:t>
            </w:r>
          </w:p>
        </w:tc>
      </w:tr>
      <w:tr w:rsidR="00590408" w:rsidRPr="002F3C2B" w:rsidTr="00590408">
        <w:tc>
          <w:tcPr>
            <w:tcW w:w="0" w:type="auto"/>
          </w:tcPr>
          <w:p w:rsidR="00590408" w:rsidRPr="002F3C2B" w:rsidRDefault="00590408" w:rsidP="00590408">
            <w:pPr>
              <w:jc w:val="both"/>
              <w:rPr>
                <w:i/>
              </w:rPr>
            </w:pPr>
            <w:r>
              <w:rPr>
                <w:i/>
              </w:rPr>
              <w:t xml:space="preserve">Основные средства </w:t>
            </w:r>
          </w:p>
        </w:tc>
        <w:tc>
          <w:tcPr>
            <w:tcW w:w="0" w:type="auto"/>
          </w:tcPr>
          <w:p w:rsidR="00590408" w:rsidRPr="002F3C2B" w:rsidRDefault="00590408" w:rsidP="00293094">
            <w:pPr>
              <w:jc w:val="both"/>
              <w:rPr>
                <w:i/>
              </w:rPr>
            </w:pPr>
            <w:r>
              <w:rPr>
                <w:i/>
              </w:rPr>
              <w:t>1</w:t>
            </w:r>
            <w:r w:rsidR="00293094">
              <w:rPr>
                <w:i/>
              </w:rPr>
              <w:t>8</w:t>
            </w:r>
            <w:r>
              <w:rPr>
                <w:i/>
              </w:rPr>
              <w:t> </w:t>
            </w:r>
            <w:r w:rsidR="00293094">
              <w:rPr>
                <w:i/>
              </w:rPr>
              <w:t>0</w:t>
            </w:r>
            <w:r>
              <w:rPr>
                <w:i/>
              </w:rPr>
              <w:t>00 000</w:t>
            </w:r>
          </w:p>
        </w:tc>
      </w:tr>
      <w:tr w:rsidR="00590408" w:rsidRPr="002F3C2B" w:rsidTr="00590408">
        <w:tc>
          <w:tcPr>
            <w:tcW w:w="0" w:type="auto"/>
          </w:tcPr>
          <w:p w:rsidR="00590408" w:rsidRPr="002F3C2B" w:rsidRDefault="00590408" w:rsidP="00590408">
            <w:pPr>
              <w:jc w:val="both"/>
              <w:rPr>
                <w:i/>
              </w:rPr>
            </w:pPr>
            <w:r w:rsidRPr="002F3C2B">
              <w:rPr>
                <w:i/>
              </w:rPr>
              <w:t>Оборотный капитал</w:t>
            </w:r>
          </w:p>
        </w:tc>
        <w:tc>
          <w:tcPr>
            <w:tcW w:w="0" w:type="auto"/>
          </w:tcPr>
          <w:p w:rsidR="00590408" w:rsidRPr="002F3C2B" w:rsidRDefault="00590408" w:rsidP="00590408">
            <w:pPr>
              <w:jc w:val="right"/>
              <w:rPr>
                <w:i/>
              </w:rPr>
            </w:pPr>
          </w:p>
        </w:tc>
      </w:tr>
      <w:tr w:rsidR="00590408" w:rsidRPr="002F3C2B" w:rsidTr="00590408">
        <w:tc>
          <w:tcPr>
            <w:tcW w:w="0" w:type="auto"/>
          </w:tcPr>
          <w:p w:rsidR="00590408" w:rsidRPr="002F3C2B" w:rsidRDefault="00590408" w:rsidP="00590408">
            <w:pPr>
              <w:jc w:val="both"/>
              <w:rPr>
                <w:b/>
                <w:i/>
              </w:rPr>
            </w:pPr>
            <w:r w:rsidRPr="002F3C2B">
              <w:rPr>
                <w:b/>
                <w:i/>
              </w:rPr>
              <w:t>ИТОГО</w:t>
            </w:r>
          </w:p>
        </w:tc>
        <w:tc>
          <w:tcPr>
            <w:tcW w:w="0" w:type="auto"/>
          </w:tcPr>
          <w:p w:rsidR="00590408" w:rsidRPr="002F3C2B" w:rsidRDefault="00590408" w:rsidP="00293094">
            <w:pPr>
              <w:jc w:val="right"/>
              <w:rPr>
                <w:b/>
                <w:i/>
              </w:rPr>
            </w:pPr>
            <w:r>
              <w:rPr>
                <w:b/>
                <w:i/>
              </w:rPr>
              <w:t>1</w:t>
            </w:r>
            <w:r w:rsidR="00293094">
              <w:rPr>
                <w:b/>
                <w:i/>
              </w:rPr>
              <w:t>8</w:t>
            </w:r>
            <w:r>
              <w:rPr>
                <w:b/>
                <w:i/>
              </w:rPr>
              <w:t xml:space="preserve"> </w:t>
            </w:r>
            <w:r w:rsidR="00293094">
              <w:rPr>
                <w:b/>
                <w:i/>
              </w:rPr>
              <w:t>0</w:t>
            </w:r>
            <w:r w:rsidRPr="002F3C2B">
              <w:rPr>
                <w:b/>
                <w:i/>
              </w:rPr>
              <w:t>00 000</w:t>
            </w:r>
          </w:p>
        </w:tc>
      </w:tr>
    </w:tbl>
    <w:p w:rsidR="00590408" w:rsidRPr="002E6453" w:rsidRDefault="00590408" w:rsidP="00590408">
      <w:pPr>
        <w:spacing w:line="300" w:lineRule="auto"/>
        <w:jc w:val="both"/>
        <w:rPr>
          <w:b/>
          <w:sz w:val="28"/>
        </w:rPr>
      </w:pPr>
    </w:p>
    <w:p w:rsidR="00590408" w:rsidRPr="002E6453" w:rsidRDefault="00590408" w:rsidP="00590408">
      <w:pPr>
        <w:spacing w:line="300" w:lineRule="auto"/>
        <w:jc w:val="both"/>
        <w:rPr>
          <w:b/>
          <w:i/>
        </w:rPr>
      </w:pPr>
      <w:r w:rsidRPr="002E6453">
        <w:rPr>
          <w:b/>
          <w:i/>
        </w:rPr>
        <w:t>6.1. Расчет себестоимости единицы продукции и плана затрат</w:t>
      </w:r>
    </w:p>
    <w:p w:rsidR="00590408" w:rsidRDefault="00590408" w:rsidP="00590408">
      <w:pPr>
        <w:spacing w:line="300" w:lineRule="auto"/>
        <w:ind w:firstLine="708"/>
        <w:jc w:val="both"/>
      </w:pPr>
      <w:r>
        <w:t xml:space="preserve">Расчет калькуляции себестоимости грузоперевозок, произведен по основным расходам, сгруппированным по экономическим элементам и статьям затрат: </w:t>
      </w:r>
    </w:p>
    <w:p w:rsidR="00590408" w:rsidRDefault="00590408" w:rsidP="00590408">
      <w:pPr>
        <w:spacing w:line="300" w:lineRule="auto"/>
        <w:ind w:firstLine="708"/>
        <w:jc w:val="both"/>
      </w:pPr>
      <w:r>
        <w:t xml:space="preserve">- материальные затраты (стоимость ГСМ, техническое обслуживание и ремонт); </w:t>
      </w:r>
    </w:p>
    <w:p w:rsidR="00590408" w:rsidRDefault="00590408" w:rsidP="00590408">
      <w:pPr>
        <w:spacing w:line="300" w:lineRule="auto"/>
        <w:ind w:firstLine="708"/>
        <w:jc w:val="both"/>
      </w:pPr>
      <w:r>
        <w:t xml:space="preserve">- затраты на оплату труда; </w:t>
      </w:r>
    </w:p>
    <w:p w:rsidR="00590408" w:rsidRDefault="00590408" w:rsidP="00590408">
      <w:pPr>
        <w:spacing w:line="300" w:lineRule="auto"/>
        <w:ind w:firstLine="708"/>
        <w:jc w:val="both"/>
      </w:pPr>
      <w:r>
        <w:t xml:space="preserve">- соц. отчисления; </w:t>
      </w:r>
    </w:p>
    <w:p w:rsidR="00590408" w:rsidRDefault="00590408" w:rsidP="00590408">
      <w:pPr>
        <w:spacing w:line="300" w:lineRule="auto"/>
        <w:ind w:firstLine="708"/>
        <w:jc w:val="both"/>
      </w:pPr>
      <w:r>
        <w:t xml:space="preserve">- амортизация; </w:t>
      </w:r>
    </w:p>
    <w:p w:rsidR="00590408" w:rsidRDefault="00590408" w:rsidP="00590408">
      <w:pPr>
        <w:spacing w:line="300" w:lineRule="auto"/>
        <w:ind w:firstLine="708"/>
        <w:jc w:val="both"/>
        <w:rPr>
          <w:b/>
          <w:i/>
        </w:rPr>
      </w:pPr>
      <w:r>
        <w:t>- накладные расходы (административно-хозяйственные расходы, расходы по реализации, расходы по уплате процентов по кредитам банка и т.д.).</w:t>
      </w:r>
    </w:p>
    <w:p w:rsidR="00590408" w:rsidRDefault="00590408" w:rsidP="00590408">
      <w:pPr>
        <w:spacing w:line="300" w:lineRule="auto"/>
        <w:jc w:val="both"/>
        <w:rPr>
          <w:b/>
          <w:i/>
        </w:rPr>
      </w:pPr>
    </w:p>
    <w:p w:rsidR="00590408" w:rsidRPr="00B10992" w:rsidRDefault="00590408" w:rsidP="00590408">
      <w:pPr>
        <w:pStyle w:val="PEStylePara3"/>
        <w:rPr>
          <w:rStyle w:val="PEStyleFont5"/>
          <w:rFonts w:ascii="Times New Roman" w:hAnsi="Times New Roman"/>
          <w:sz w:val="24"/>
          <w:szCs w:val="24"/>
        </w:rPr>
      </w:pPr>
      <w:r w:rsidRPr="00B10992">
        <w:rPr>
          <w:rStyle w:val="PEStyleFont5"/>
          <w:rFonts w:ascii="Times New Roman" w:hAnsi="Times New Roman"/>
          <w:sz w:val="24"/>
          <w:szCs w:val="24"/>
        </w:rPr>
        <w:t>Поступления в виде займов (KZT)</w:t>
      </w:r>
    </w:p>
    <w:p w:rsidR="00590408" w:rsidRPr="00B10992" w:rsidRDefault="00590408" w:rsidP="005904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1B" w:firstRow="0" w:lastRow="0" w:firstColumn="0" w:lastColumn="0" w:noHBand="0" w:noVBand="0"/>
      </w:tblPr>
      <w:tblGrid>
        <w:gridCol w:w="1844"/>
        <w:gridCol w:w="1548"/>
        <w:gridCol w:w="1757"/>
        <w:gridCol w:w="1150"/>
        <w:gridCol w:w="1100"/>
      </w:tblGrid>
      <w:tr w:rsidR="00590408" w:rsidRPr="0023431F" w:rsidTr="00590408">
        <w:tc>
          <w:tcPr>
            <w:tcW w:w="1844" w:type="dxa"/>
          </w:tcPr>
          <w:p w:rsidR="00590408" w:rsidRPr="0023431F" w:rsidRDefault="00590408" w:rsidP="00590408">
            <w:pPr>
              <w:jc w:val="both"/>
              <w:rPr>
                <w:i/>
              </w:rPr>
            </w:pPr>
            <w:r w:rsidRPr="0023431F">
              <w:rPr>
                <w:i/>
              </w:rPr>
              <w:t>Название</w:t>
            </w:r>
          </w:p>
        </w:tc>
        <w:tc>
          <w:tcPr>
            <w:tcW w:w="1548" w:type="dxa"/>
          </w:tcPr>
          <w:p w:rsidR="00590408" w:rsidRPr="0023431F" w:rsidRDefault="00590408" w:rsidP="00590408">
            <w:pPr>
              <w:jc w:val="both"/>
              <w:rPr>
                <w:i/>
              </w:rPr>
            </w:pPr>
            <w:r w:rsidRPr="0023431F">
              <w:rPr>
                <w:i/>
              </w:rPr>
              <w:t>Дата</w:t>
            </w:r>
          </w:p>
        </w:tc>
        <w:tc>
          <w:tcPr>
            <w:tcW w:w="1757" w:type="dxa"/>
          </w:tcPr>
          <w:p w:rsidR="00590408" w:rsidRPr="0023431F" w:rsidRDefault="00590408" w:rsidP="00590408">
            <w:pPr>
              <w:jc w:val="both"/>
              <w:rPr>
                <w:i/>
              </w:rPr>
            </w:pPr>
            <w:r w:rsidRPr="0023431F">
              <w:rPr>
                <w:i/>
              </w:rPr>
              <w:t>Сумма</w:t>
            </w:r>
          </w:p>
        </w:tc>
        <w:tc>
          <w:tcPr>
            <w:tcW w:w="1150" w:type="dxa"/>
          </w:tcPr>
          <w:p w:rsidR="00590408" w:rsidRPr="0023431F" w:rsidRDefault="00590408" w:rsidP="00590408">
            <w:pPr>
              <w:jc w:val="both"/>
              <w:rPr>
                <w:i/>
              </w:rPr>
            </w:pPr>
            <w:r w:rsidRPr="0023431F">
              <w:rPr>
                <w:i/>
              </w:rPr>
              <w:t>Срок</w:t>
            </w:r>
          </w:p>
        </w:tc>
        <w:tc>
          <w:tcPr>
            <w:tcW w:w="1100" w:type="dxa"/>
          </w:tcPr>
          <w:p w:rsidR="00590408" w:rsidRPr="0023431F" w:rsidRDefault="00590408" w:rsidP="00590408">
            <w:pPr>
              <w:jc w:val="both"/>
              <w:rPr>
                <w:i/>
              </w:rPr>
            </w:pPr>
            <w:r w:rsidRPr="0023431F">
              <w:rPr>
                <w:i/>
              </w:rPr>
              <w:t>Ставка</w:t>
            </w:r>
          </w:p>
        </w:tc>
      </w:tr>
      <w:tr w:rsidR="00590408" w:rsidRPr="0023431F" w:rsidTr="00590408">
        <w:tc>
          <w:tcPr>
            <w:tcW w:w="1844" w:type="dxa"/>
          </w:tcPr>
          <w:p w:rsidR="00590408" w:rsidRPr="0023431F" w:rsidRDefault="00590408" w:rsidP="00590408">
            <w:pPr>
              <w:jc w:val="both"/>
              <w:rPr>
                <w:i/>
              </w:rPr>
            </w:pPr>
          </w:p>
        </w:tc>
        <w:tc>
          <w:tcPr>
            <w:tcW w:w="1548" w:type="dxa"/>
          </w:tcPr>
          <w:p w:rsidR="00590408" w:rsidRPr="0023431F" w:rsidRDefault="00590408" w:rsidP="00590408">
            <w:pPr>
              <w:jc w:val="both"/>
              <w:rPr>
                <w:i/>
              </w:rPr>
            </w:pPr>
          </w:p>
        </w:tc>
        <w:tc>
          <w:tcPr>
            <w:tcW w:w="1757" w:type="dxa"/>
          </w:tcPr>
          <w:p w:rsidR="00590408" w:rsidRPr="0023431F" w:rsidRDefault="00590408" w:rsidP="00590408">
            <w:pPr>
              <w:jc w:val="both"/>
              <w:rPr>
                <w:i/>
              </w:rPr>
            </w:pPr>
            <w:r w:rsidRPr="0023431F">
              <w:rPr>
                <w:i/>
              </w:rPr>
              <w:t>(KZT)</w:t>
            </w:r>
          </w:p>
        </w:tc>
        <w:tc>
          <w:tcPr>
            <w:tcW w:w="1150" w:type="dxa"/>
          </w:tcPr>
          <w:p w:rsidR="00590408" w:rsidRPr="0023431F" w:rsidRDefault="00590408" w:rsidP="00590408">
            <w:pPr>
              <w:jc w:val="both"/>
              <w:rPr>
                <w:i/>
              </w:rPr>
            </w:pPr>
          </w:p>
        </w:tc>
        <w:tc>
          <w:tcPr>
            <w:tcW w:w="1100" w:type="dxa"/>
          </w:tcPr>
          <w:p w:rsidR="00590408" w:rsidRPr="0023431F" w:rsidRDefault="00590408" w:rsidP="00590408">
            <w:pPr>
              <w:jc w:val="both"/>
              <w:rPr>
                <w:i/>
              </w:rPr>
            </w:pPr>
            <w:r w:rsidRPr="0023431F">
              <w:rPr>
                <w:i/>
              </w:rPr>
              <w:t>%</w:t>
            </w:r>
          </w:p>
        </w:tc>
      </w:tr>
      <w:tr w:rsidR="00590408" w:rsidRPr="0023431F" w:rsidTr="00590408">
        <w:tc>
          <w:tcPr>
            <w:tcW w:w="1844" w:type="dxa"/>
          </w:tcPr>
          <w:p w:rsidR="00590408" w:rsidRPr="0023431F" w:rsidRDefault="00590408" w:rsidP="00590408">
            <w:pPr>
              <w:jc w:val="both"/>
              <w:rPr>
                <w:i/>
              </w:rPr>
            </w:pPr>
            <w:r w:rsidRPr="0023431F">
              <w:rPr>
                <w:i/>
              </w:rPr>
              <w:t xml:space="preserve">Кредит </w:t>
            </w:r>
          </w:p>
        </w:tc>
        <w:tc>
          <w:tcPr>
            <w:tcW w:w="1548" w:type="dxa"/>
          </w:tcPr>
          <w:p w:rsidR="00590408" w:rsidRPr="0023431F" w:rsidRDefault="00590408" w:rsidP="00590408">
            <w:pPr>
              <w:jc w:val="both"/>
              <w:rPr>
                <w:i/>
              </w:rPr>
            </w:pPr>
            <w:r>
              <w:rPr>
                <w:i/>
              </w:rPr>
              <w:t>03</w:t>
            </w:r>
            <w:r w:rsidRPr="0023431F">
              <w:rPr>
                <w:i/>
              </w:rPr>
              <w:t>.201</w:t>
            </w:r>
            <w:r>
              <w:rPr>
                <w:i/>
              </w:rPr>
              <w:t>9</w:t>
            </w:r>
          </w:p>
        </w:tc>
        <w:tc>
          <w:tcPr>
            <w:tcW w:w="1757" w:type="dxa"/>
          </w:tcPr>
          <w:p w:rsidR="00590408" w:rsidRPr="0023431F" w:rsidRDefault="00590408" w:rsidP="00293094">
            <w:pPr>
              <w:jc w:val="both"/>
              <w:rPr>
                <w:i/>
              </w:rPr>
            </w:pPr>
            <w:r>
              <w:rPr>
                <w:i/>
              </w:rPr>
              <w:t>1</w:t>
            </w:r>
            <w:r w:rsidR="00293094">
              <w:rPr>
                <w:i/>
              </w:rPr>
              <w:t>6</w:t>
            </w:r>
            <w:r w:rsidRPr="0023431F">
              <w:rPr>
                <w:i/>
              </w:rPr>
              <w:t> </w:t>
            </w:r>
            <w:r w:rsidR="00293094">
              <w:rPr>
                <w:i/>
              </w:rPr>
              <w:t>4</w:t>
            </w:r>
            <w:r w:rsidRPr="0023431F">
              <w:rPr>
                <w:i/>
              </w:rPr>
              <w:t>00 000</w:t>
            </w:r>
          </w:p>
        </w:tc>
        <w:tc>
          <w:tcPr>
            <w:tcW w:w="1150" w:type="dxa"/>
          </w:tcPr>
          <w:p w:rsidR="00590408" w:rsidRPr="0023431F" w:rsidRDefault="00590408" w:rsidP="00590408">
            <w:pPr>
              <w:jc w:val="both"/>
              <w:rPr>
                <w:i/>
              </w:rPr>
            </w:pPr>
            <w:r>
              <w:rPr>
                <w:i/>
              </w:rPr>
              <w:t xml:space="preserve">60 </w:t>
            </w:r>
            <w:r w:rsidRPr="0023431F">
              <w:rPr>
                <w:i/>
              </w:rPr>
              <w:t>мес.</w:t>
            </w:r>
          </w:p>
        </w:tc>
        <w:tc>
          <w:tcPr>
            <w:tcW w:w="1100" w:type="dxa"/>
          </w:tcPr>
          <w:p w:rsidR="00590408" w:rsidRPr="0023431F" w:rsidRDefault="00590408" w:rsidP="00590408">
            <w:pPr>
              <w:jc w:val="both"/>
              <w:rPr>
                <w:i/>
              </w:rPr>
            </w:pPr>
            <w:r>
              <w:rPr>
                <w:i/>
              </w:rPr>
              <w:t>6</w:t>
            </w:r>
          </w:p>
        </w:tc>
      </w:tr>
    </w:tbl>
    <w:p w:rsidR="00590408" w:rsidRDefault="00590408" w:rsidP="00590408">
      <w:pPr>
        <w:spacing w:line="300" w:lineRule="auto"/>
        <w:jc w:val="both"/>
        <w:rPr>
          <w:b/>
          <w:i/>
        </w:rPr>
      </w:pPr>
    </w:p>
    <w:tbl>
      <w:tblPr>
        <w:tblW w:w="8600" w:type="dxa"/>
        <w:tblInd w:w="103" w:type="dxa"/>
        <w:tblLook w:val="04A0" w:firstRow="1" w:lastRow="0" w:firstColumn="1" w:lastColumn="0" w:noHBand="0" w:noVBand="1"/>
      </w:tblPr>
      <w:tblGrid>
        <w:gridCol w:w="5400"/>
        <w:gridCol w:w="3200"/>
      </w:tblGrid>
      <w:tr w:rsidR="00590408" w:rsidRPr="0023431F" w:rsidTr="00590408">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08" w:rsidRPr="0023431F" w:rsidRDefault="00590408" w:rsidP="00590408">
            <w:pPr>
              <w:rPr>
                <w:i/>
                <w:color w:val="000000"/>
                <w:sz w:val="22"/>
                <w:szCs w:val="22"/>
              </w:rPr>
            </w:pPr>
            <w:r w:rsidRPr="0023431F">
              <w:rPr>
                <w:i/>
                <w:color w:val="000000"/>
                <w:sz w:val="22"/>
                <w:szCs w:val="22"/>
              </w:rPr>
              <w:t>Сумма кредита</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90408" w:rsidRPr="0023431F" w:rsidRDefault="00590408" w:rsidP="00293094">
            <w:pPr>
              <w:jc w:val="right"/>
              <w:rPr>
                <w:i/>
                <w:color w:val="000000"/>
                <w:sz w:val="22"/>
                <w:szCs w:val="22"/>
              </w:rPr>
            </w:pPr>
            <w:r>
              <w:rPr>
                <w:i/>
                <w:color w:val="000000"/>
                <w:sz w:val="22"/>
                <w:szCs w:val="22"/>
              </w:rPr>
              <w:t>1</w:t>
            </w:r>
            <w:r w:rsidR="00293094">
              <w:rPr>
                <w:i/>
                <w:color w:val="000000"/>
                <w:sz w:val="22"/>
                <w:szCs w:val="22"/>
              </w:rPr>
              <w:t>6</w:t>
            </w:r>
            <w:r w:rsidRPr="0023431F">
              <w:rPr>
                <w:i/>
                <w:color w:val="000000"/>
                <w:sz w:val="22"/>
                <w:szCs w:val="22"/>
              </w:rPr>
              <w:t xml:space="preserve"> </w:t>
            </w:r>
            <w:r w:rsidR="00293094">
              <w:rPr>
                <w:i/>
                <w:color w:val="000000"/>
                <w:sz w:val="22"/>
                <w:szCs w:val="22"/>
              </w:rPr>
              <w:t>4</w:t>
            </w:r>
            <w:r w:rsidRPr="0023431F">
              <w:rPr>
                <w:i/>
                <w:color w:val="000000"/>
                <w:sz w:val="22"/>
                <w:szCs w:val="22"/>
              </w:rPr>
              <w:t>00 000</w:t>
            </w:r>
          </w:p>
        </w:tc>
      </w:tr>
      <w:tr w:rsidR="00590408" w:rsidRPr="0023431F" w:rsidTr="00590408">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08" w:rsidRPr="0023431F" w:rsidRDefault="00590408" w:rsidP="00590408">
            <w:pPr>
              <w:rPr>
                <w:i/>
                <w:color w:val="000000"/>
                <w:sz w:val="22"/>
                <w:szCs w:val="22"/>
              </w:rPr>
            </w:pPr>
            <w:r w:rsidRPr="0023431F">
              <w:rPr>
                <w:i/>
                <w:color w:val="000000"/>
                <w:sz w:val="22"/>
                <w:szCs w:val="22"/>
              </w:rPr>
              <w:t>Процентная ставка</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90408" w:rsidRPr="0023431F" w:rsidRDefault="00590408" w:rsidP="00590408">
            <w:pPr>
              <w:jc w:val="right"/>
              <w:rPr>
                <w:i/>
                <w:color w:val="000000"/>
                <w:sz w:val="22"/>
                <w:szCs w:val="22"/>
              </w:rPr>
            </w:pPr>
            <w:r>
              <w:rPr>
                <w:i/>
                <w:color w:val="000000"/>
                <w:sz w:val="22"/>
                <w:szCs w:val="22"/>
              </w:rPr>
              <w:t>6</w:t>
            </w:r>
            <w:r w:rsidRPr="0023431F">
              <w:rPr>
                <w:i/>
                <w:color w:val="000000"/>
                <w:sz w:val="22"/>
                <w:szCs w:val="22"/>
              </w:rPr>
              <w:t>,00%</w:t>
            </w:r>
          </w:p>
        </w:tc>
      </w:tr>
      <w:tr w:rsidR="00590408" w:rsidRPr="0023431F" w:rsidTr="00590408">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08" w:rsidRPr="0023431F" w:rsidRDefault="00590408" w:rsidP="00590408">
            <w:pPr>
              <w:rPr>
                <w:i/>
                <w:color w:val="000000"/>
                <w:sz w:val="22"/>
                <w:szCs w:val="22"/>
              </w:rPr>
            </w:pPr>
            <w:r w:rsidRPr="0023431F">
              <w:rPr>
                <w:i/>
                <w:color w:val="000000"/>
                <w:sz w:val="22"/>
                <w:szCs w:val="22"/>
              </w:rPr>
              <w:t>Срок кредита (кол-во месяцев)</w:t>
            </w:r>
          </w:p>
        </w:tc>
        <w:tc>
          <w:tcPr>
            <w:tcW w:w="3200" w:type="dxa"/>
            <w:tcBorders>
              <w:top w:val="single" w:sz="4" w:space="0" w:color="auto"/>
              <w:left w:val="nil"/>
              <w:bottom w:val="single" w:sz="4" w:space="0" w:color="auto"/>
              <w:right w:val="single" w:sz="4" w:space="0" w:color="000000"/>
            </w:tcBorders>
            <w:shd w:val="clear" w:color="auto" w:fill="auto"/>
            <w:noWrap/>
            <w:vAlign w:val="bottom"/>
            <w:hideMark/>
          </w:tcPr>
          <w:p w:rsidR="00590408" w:rsidRPr="0023431F" w:rsidRDefault="00590408" w:rsidP="00590408">
            <w:pPr>
              <w:jc w:val="right"/>
              <w:rPr>
                <w:i/>
                <w:color w:val="000000"/>
                <w:sz w:val="22"/>
                <w:szCs w:val="22"/>
              </w:rPr>
            </w:pPr>
            <w:r>
              <w:rPr>
                <w:i/>
                <w:color w:val="000000"/>
                <w:sz w:val="22"/>
                <w:szCs w:val="22"/>
              </w:rPr>
              <w:t>60</w:t>
            </w:r>
          </w:p>
        </w:tc>
      </w:tr>
      <w:tr w:rsidR="00590408" w:rsidRPr="0023431F" w:rsidTr="00590408">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08" w:rsidRPr="0023431F" w:rsidRDefault="00590408" w:rsidP="00590408">
            <w:pPr>
              <w:rPr>
                <w:i/>
                <w:color w:val="000000"/>
                <w:sz w:val="22"/>
                <w:szCs w:val="22"/>
              </w:rPr>
            </w:pPr>
            <w:r>
              <w:rPr>
                <w:i/>
                <w:color w:val="000000"/>
                <w:sz w:val="22"/>
                <w:szCs w:val="22"/>
              </w:rPr>
              <w:t xml:space="preserve">Льготный период </w:t>
            </w:r>
            <w:proofErr w:type="gramStart"/>
            <w:r>
              <w:rPr>
                <w:i/>
                <w:color w:val="000000"/>
                <w:sz w:val="22"/>
                <w:szCs w:val="22"/>
              </w:rPr>
              <w:t>по</w:t>
            </w:r>
            <w:proofErr w:type="gramEnd"/>
            <w:r>
              <w:rPr>
                <w:i/>
                <w:color w:val="000000"/>
                <w:sz w:val="22"/>
                <w:szCs w:val="22"/>
              </w:rPr>
              <w:t xml:space="preserve"> ОД </w:t>
            </w:r>
          </w:p>
        </w:tc>
        <w:tc>
          <w:tcPr>
            <w:tcW w:w="3200" w:type="dxa"/>
            <w:tcBorders>
              <w:top w:val="single" w:sz="4" w:space="0" w:color="auto"/>
              <w:left w:val="nil"/>
              <w:bottom w:val="single" w:sz="4" w:space="0" w:color="auto"/>
              <w:right w:val="single" w:sz="4" w:space="0" w:color="000000"/>
            </w:tcBorders>
            <w:shd w:val="clear" w:color="auto" w:fill="auto"/>
            <w:noWrap/>
            <w:vAlign w:val="bottom"/>
            <w:hideMark/>
          </w:tcPr>
          <w:p w:rsidR="00590408" w:rsidRDefault="00590408" w:rsidP="00590408">
            <w:pPr>
              <w:jc w:val="right"/>
              <w:rPr>
                <w:i/>
                <w:color w:val="000000"/>
                <w:sz w:val="22"/>
                <w:szCs w:val="22"/>
              </w:rPr>
            </w:pPr>
            <w:r>
              <w:rPr>
                <w:i/>
                <w:color w:val="000000"/>
                <w:sz w:val="22"/>
                <w:szCs w:val="22"/>
              </w:rPr>
              <w:t>-</w:t>
            </w:r>
          </w:p>
        </w:tc>
      </w:tr>
      <w:tr w:rsidR="00590408" w:rsidRPr="0023431F" w:rsidTr="00590408">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08" w:rsidRPr="0023431F" w:rsidRDefault="00590408" w:rsidP="00590408">
            <w:pPr>
              <w:rPr>
                <w:i/>
                <w:color w:val="000000"/>
                <w:sz w:val="22"/>
                <w:szCs w:val="22"/>
              </w:rPr>
            </w:pPr>
            <w:r w:rsidRPr="0023431F">
              <w:rPr>
                <w:i/>
                <w:color w:val="000000"/>
                <w:sz w:val="22"/>
                <w:szCs w:val="22"/>
              </w:rPr>
              <w:t>Дата выдачи кредита</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90408" w:rsidRPr="0023431F" w:rsidRDefault="00590408" w:rsidP="00590408">
            <w:pPr>
              <w:jc w:val="right"/>
              <w:rPr>
                <w:i/>
                <w:color w:val="000000"/>
                <w:sz w:val="22"/>
                <w:szCs w:val="22"/>
              </w:rPr>
            </w:pPr>
            <w:r>
              <w:rPr>
                <w:i/>
                <w:color w:val="000000"/>
                <w:sz w:val="22"/>
                <w:szCs w:val="22"/>
              </w:rPr>
              <w:t>01.03</w:t>
            </w:r>
            <w:r w:rsidRPr="0023431F">
              <w:rPr>
                <w:i/>
                <w:color w:val="000000"/>
                <w:sz w:val="22"/>
                <w:szCs w:val="22"/>
              </w:rPr>
              <w:t>.201</w:t>
            </w:r>
            <w:r>
              <w:rPr>
                <w:i/>
                <w:color w:val="000000"/>
                <w:sz w:val="22"/>
                <w:szCs w:val="22"/>
              </w:rPr>
              <w:t>9</w:t>
            </w:r>
          </w:p>
        </w:tc>
      </w:tr>
      <w:tr w:rsidR="00590408" w:rsidRPr="0023431F" w:rsidTr="00590408">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08" w:rsidRPr="0023431F" w:rsidRDefault="00590408" w:rsidP="00590408">
            <w:pPr>
              <w:rPr>
                <w:i/>
                <w:color w:val="000000"/>
                <w:sz w:val="22"/>
                <w:szCs w:val="22"/>
              </w:rPr>
            </w:pPr>
            <w:r w:rsidRPr="0023431F">
              <w:rPr>
                <w:i/>
                <w:color w:val="000000"/>
                <w:sz w:val="22"/>
                <w:szCs w:val="22"/>
              </w:rPr>
              <w:t>Дата погашения кредита</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90408" w:rsidRPr="0023431F" w:rsidRDefault="00590408" w:rsidP="00590408">
            <w:pPr>
              <w:jc w:val="right"/>
              <w:rPr>
                <w:i/>
                <w:color w:val="000000"/>
                <w:sz w:val="22"/>
                <w:szCs w:val="22"/>
              </w:rPr>
            </w:pPr>
            <w:r>
              <w:rPr>
                <w:i/>
                <w:color w:val="000000"/>
                <w:sz w:val="22"/>
                <w:szCs w:val="22"/>
              </w:rPr>
              <w:t>01.03</w:t>
            </w:r>
            <w:r w:rsidRPr="0023431F">
              <w:rPr>
                <w:i/>
                <w:color w:val="000000"/>
                <w:sz w:val="22"/>
                <w:szCs w:val="22"/>
              </w:rPr>
              <w:t>.20</w:t>
            </w:r>
            <w:r>
              <w:rPr>
                <w:i/>
                <w:color w:val="000000"/>
                <w:sz w:val="22"/>
                <w:szCs w:val="22"/>
              </w:rPr>
              <w:t>24</w:t>
            </w:r>
          </w:p>
        </w:tc>
      </w:tr>
      <w:tr w:rsidR="00590408" w:rsidRPr="0023431F" w:rsidTr="00590408">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408" w:rsidRPr="0023431F" w:rsidRDefault="00590408" w:rsidP="00590408">
            <w:pPr>
              <w:rPr>
                <w:i/>
                <w:color w:val="000000"/>
                <w:sz w:val="22"/>
                <w:szCs w:val="22"/>
              </w:rPr>
            </w:pPr>
            <w:r w:rsidRPr="0023431F">
              <w:rPr>
                <w:i/>
                <w:color w:val="000000"/>
                <w:sz w:val="22"/>
                <w:szCs w:val="22"/>
              </w:rPr>
              <w:t>Тип расчета графика</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90408" w:rsidRPr="0023431F" w:rsidRDefault="00590408" w:rsidP="00590408">
            <w:pPr>
              <w:jc w:val="right"/>
              <w:rPr>
                <w:i/>
                <w:color w:val="000000"/>
                <w:sz w:val="22"/>
                <w:szCs w:val="22"/>
              </w:rPr>
            </w:pPr>
            <w:r w:rsidRPr="0023431F">
              <w:rPr>
                <w:i/>
                <w:color w:val="000000"/>
                <w:sz w:val="22"/>
                <w:szCs w:val="22"/>
              </w:rPr>
              <w:t>аннуитет</w:t>
            </w:r>
          </w:p>
        </w:tc>
      </w:tr>
    </w:tbl>
    <w:p w:rsidR="00590408" w:rsidRDefault="00590408" w:rsidP="00590408">
      <w:pPr>
        <w:spacing w:line="300" w:lineRule="auto"/>
        <w:jc w:val="both"/>
        <w:rPr>
          <w:b/>
          <w:i/>
        </w:rPr>
      </w:pPr>
    </w:p>
    <w:p w:rsidR="00590408" w:rsidRPr="002E6453" w:rsidRDefault="00590408" w:rsidP="00590408">
      <w:pPr>
        <w:rPr>
          <w:b/>
        </w:rPr>
      </w:pPr>
      <w:r w:rsidRPr="009600E4">
        <w:rPr>
          <w:b/>
        </w:rPr>
        <w:t>Выплаты на погашение займов (KZT)</w:t>
      </w:r>
    </w:p>
    <w:tbl>
      <w:tblPr>
        <w:tblW w:w="0" w:type="auto"/>
        <w:tblInd w:w="91" w:type="dxa"/>
        <w:tblLook w:val="04A0" w:firstRow="1" w:lastRow="0" w:firstColumn="1" w:lastColumn="0" w:noHBand="0" w:noVBand="1"/>
      </w:tblPr>
      <w:tblGrid>
        <w:gridCol w:w="1052"/>
        <w:gridCol w:w="1319"/>
        <w:gridCol w:w="1213"/>
        <w:gridCol w:w="1259"/>
        <w:gridCol w:w="1306"/>
        <w:gridCol w:w="1206"/>
        <w:gridCol w:w="1206"/>
      </w:tblGrid>
      <w:tr w:rsidR="004F2F8B" w:rsidRPr="004F2F8B" w:rsidTr="004F2F8B">
        <w:trPr>
          <w:trHeight w:val="900"/>
        </w:trPr>
        <w:tc>
          <w:tcPr>
            <w:tcW w:w="0" w:type="auto"/>
            <w:tcBorders>
              <w:top w:val="single" w:sz="4" w:space="0" w:color="000000"/>
              <w:left w:val="single" w:sz="4" w:space="0" w:color="000000"/>
              <w:bottom w:val="nil"/>
              <w:right w:val="single" w:sz="4" w:space="0" w:color="000000"/>
            </w:tcBorders>
            <w:shd w:val="clear" w:color="000000" w:fill="C0C0C0"/>
            <w:hideMark/>
          </w:tcPr>
          <w:p w:rsidR="004F2F8B" w:rsidRPr="004F2F8B" w:rsidRDefault="004F2F8B">
            <w:pPr>
              <w:jc w:val="center"/>
              <w:rPr>
                <w:b/>
                <w:bCs/>
                <w:color w:val="000000"/>
                <w:sz w:val="22"/>
                <w:szCs w:val="22"/>
              </w:rPr>
            </w:pPr>
            <w:r w:rsidRPr="004F2F8B">
              <w:rPr>
                <w:b/>
                <w:bCs/>
                <w:color w:val="000000"/>
                <w:sz w:val="22"/>
                <w:szCs w:val="22"/>
              </w:rPr>
              <w:t>N</w:t>
            </w:r>
            <w:r w:rsidRPr="004F2F8B">
              <w:rPr>
                <w:b/>
                <w:bCs/>
                <w:color w:val="000000"/>
                <w:sz w:val="22"/>
                <w:szCs w:val="22"/>
              </w:rPr>
              <w:br/>
              <w:t>платежа</w:t>
            </w:r>
          </w:p>
        </w:tc>
        <w:tc>
          <w:tcPr>
            <w:tcW w:w="0" w:type="auto"/>
            <w:tcBorders>
              <w:top w:val="single" w:sz="4" w:space="0" w:color="000000"/>
              <w:left w:val="nil"/>
              <w:bottom w:val="nil"/>
              <w:right w:val="single" w:sz="4" w:space="0" w:color="000000"/>
            </w:tcBorders>
            <w:shd w:val="clear" w:color="000000" w:fill="C0C0C0"/>
            <w:hideMark/>
          </w:tcPr>
          <w:p w:rsidR="004F2F8B" w:rsidRPr="004F2F8B" w:rsidRDefault="004F2F8B">
            <w:pPr>
              <w:jc w:val="center"/>
              <w:rPr>
                <w:b/>
                <w:bCs/>
                <w:color w:val="000000"/>
                <w:sz w:val="22"/>
                <w:szCs w:val="22"/>
              </w:rPr>
            </w:pPr>
            <w:r w:rsidRPr="004F2F8B">
              <w:rPr>
                <w:b/>
                <w:bCs/>
                <w:color w:val="000000"/>
                <w:sz w:val="22"/>
                <w:szCs w:val="22"/>
              </w:rPr>
              <w:t>Дата</w:t>
            </w:r>
            <w:r w:rsidRPr="004F2F8B">
              <w:rPr>
                <w:b/>
                <w:bCs/>
                <w:color w:val="000000"/>
                <w:sz w:val="22"/>
                <w:szCs w:val="22"/>
              </w:rPr>
              <w:br/>
              <w:t>погашения</w:t>
            </w:r>
          </w:p>
        </w:tc>
        <w:tc>
          <w:tcPr>
            <w:tcW w:w="0" w:type="auto"/>
            <w:tcBorders>
              <w:top w:val="single" w:sz="4" w:space="0" w:color="000000"/>
              <w:left w:val="nil"/>
              <w:bottom w:val="nil"/>
              <w:right w:val="single" w:sz="4" w:space="0" w:color="000000"/>
            </w:tcBorders>
            <w:shd w:val="clear" w:color="000000" w:fill="C0C0C0"/>
            <w:hideMark/>
          </w:tcPr>
          <w:p w:rsidR="004F2F8B" w:rsidRPr="004F2F8B" w:rsidRDefault="004F2F8B">
            <w:pPr>
              <w:jc w:val="center"/>
              <w:rPr>
                <w:b/>
                <w:bCs/>
                <w:color w:val="000000"/>
                <w:sz w:val="22"/>
                <w:szCs w:val="22"/>
              </w:rPr>
            </w:pPr>
            <w:r w:rsidRPr="004F2F8B">
              <w:rPr>
                <w:b/>
                <w:bCs/>
                <w:color w:val="000000"/>
                <w:sz w:val="22"/>
                <w:szCs w:val="22"/>
              </w:rPr>
              <w:t xml:space="preserve"> Сумма</w:t>
            </w:r>
            <w:r w:rsidRPr="004F2F8B">
              <w:rPr>
                <w:b/>
                <w:bCs/>
                <w:color w:val="000000"/>
                <w:sz w:val="22"/>
                <w:szCs w:val="22"/>
              </w:rPr>
              <w:br/>
              <w:t>кредита</w:t>
            </w:r>
            <w:r w:rsidRPr="004F2F8B">
              <w:rPr>
                <w:b/>
                <w:bCs/>
                <w:color w:val="000000"/>
                <w:sz w:val="22"/>
                <w:szCs w:val="22"/>
              </w:rPr>
              <w:br/>
              <w:t>на начало</w:t>
            </w:r>
            <w:r w:rsidRPr="004F2F8B">
              <w:rPr>
                <w:b/>
                <w:bCs/>
                <w:color w:val="000000"/>
                <w:sz w:val="22"/>
                <w:szCs w:val="22"/>
              </w:rPr>
              <w:br/>
              <w:t xml:space="preserve">периода </w:t>
            </w:r>
          </w:p>
        </w:tc>
        <w:tc>
          <w:tcPr>
            <w:tcW w:w="0" w:type="auto"/>
            <w:tcBorders>
              <w:top w:val="single" w:sz="4" w:space="0" w:color="000000"/>
              <w:left w:val="nil"/>
              <w:bottom w:val="nil"/>
              <w:right w:val="single" w:sz="4" w:space="0" w:color="000000"/>
            </w:tcBorders>
            <w:shd w:val="clear" w:color="000000" w:fill="C0C0C0"/>
            <w:hideMark/>
          </w:tcPr>
          <w:p w:rsidR="004F2F8B" w:rsidRPr="004F2F8B" w:rsidRDefault="004F2F8B">
            <w:pPr>
              <w:jc w:val="center"/>
              <w:rPr>
                <w:b/>
                <w:bCs/>
                <w:color w:val="000000"/>
                <w:sz w:val="22"/>
                <w:szCs w:val="22"/>
              </w:rPr>
            </w:pPr>
            <w:r w:rsidRPr="004F2F8B">
              <w:rPr>
                <w:b/>
                <w:bCs/>
                <w:color w:val="000000"/>
                <w:sz w:val="22"/>
                <w:szCs w:val="22"/>
              </w:rPr>
              <w:t xml:space="preserve"> Основной</w:t>
            </w:r>
            <w:r w:rsidRPr="004F2F8B">
              <w:rPr>
                <w:b/>
                <w:bCs/>
                <w:color w:val="000000"/>
                <w:sz w:val="22"/>
                <w:szCs w:val="22"/>
              </w:rPr>
              <w:br/>
              <w:t xml:space="preserve">долг </w:t>
            </w:r>
          </w:p>
        </w:tc>
        <w:tc>
          <w:tcPr>
            <w:tcW w:w="0" w:type="auto"/>
            <w:tcBorders>
              <w:top w:val="single" w:sz="4" w:space="0" w:color="000000"/>
              <w:left w:val="nil"/>
              <w:bottom w:val="nil"/>
              <w:right w:val="single" w:sz="4" w:space="0" w:color="000000"/>
            </w:tcBorders>
            <w:shd w:val="clear" w:color="000000" w:fill="C0C0C0"/>
            <w:hideMark/>
          </w:tcPr>
          <w:p w:rsidR="004F2F8B" w:rsidRPr="004F2F8B" w:rsidRDefault="004F2F8B">
            <w:pPr>
              <w:jc w:val="center"/>
              <w:rPr>
                <w:b/>
                <w:bCs/>
                <w:color w:val="000000"/>
                <w:sz w:val="22"/>
                <w:szCs w:val="22"/>
              </w:rPr>
            </w:pPr>
            <w:r w:rsidRPr="004F2F8B">
              <w:rPr>
                <w:b/>
                <w:bCs/>
                <w:color w:val="000000"/>
                <w:sz w:val="22"/>
                <w:szCs w:val="22"/>
              </w:rPr>
              <w:t xml:space="preserve"> Проценты </w:t>
            </w:r>
          </w:p>
        </w:tc>
        <w:tc>
          <w:tcPr>
            <w:tcW w:w="0" w:type="auto"/>
            <w:tcBorders>
              <w:top w:val="single" w:sz="4" w:space="0" w:color="000000"/>
              <w:left w:val="nil"/>
              <w:bottom w:val="nil"/>
              <w:right w:val="single" w:sz="4" w:space="0" w:color="000000"/>
            </w:tcBorders>
            <w:shd w:val="clear" w:color="000000" w:fill="C0C0C0"/>
            <w:hideMark/>
          </w:tcPr>
          <w:p w:rsidR="004F2F8B" w:rsidRPr="004F2F8B" w:rsidRDefault="004F2F8B">
            <w:pPr>
              <w:jc w:val="center"/>
              <w:rPr>
                <w:b/>
                <w:bCs/>
                <w:color w:val="000000"/>
                <w:sz w:val="22"/>
                <w:szCs w:val="22"/>
              </w:rPr>
            </w:pPr>
            <w:r w:rsidRPr="004F2F8B">
              <w:rPr>
                <w:b/>
                <w:bCs/>
                <w:color w:val="000000"/>
                <w:sz w:val="22"/>
                <w:szCs w:val="22"/>
              </w:rPr>
              <w:t xml:space="preserve"> Платеж</w:t>
            </w:r>
            <w:r w:rsidRPr="004F2F8B">
              <w:rPr>
                <w:b/>
                <w:bCs/>
                <w:color w:val="000000"/>
                <w:sz w:val="22"/>
                <w:szCs w:val="22"/>
              </w:rPr>
              <w:br/>
              <w:t xml:space="preserve">за период </w:t>
            </w:r>
          </w:p>
        </w:tc>
        <w:tc>
          <w:tcPr>
            <w:tcW w:w="0" w:type="auto"/>
            <w:tcBorders>
              <w:top w:val="single" w:sz="4" w:space="0" w:color="000000"/>
              <w:left w:val="nil"/>
              <w:bottom w:val="nil"/>
              <w:right w:val="single" w:sz="4" w:space="0" w:color="000000"/>
            </w:tcBorders>
            <w:shd w:val="clear" w:color="000000" w:fill="C0C0C0"/>
            <w:hideMark/>
          </w:tcPr>
          <w:p w:rsidR="004F2F8B" w:rsidRPr="004F2F8B" w:rsidRDefault="004F2F8B">
            <w:pPr>
              <w:jc w:val="center"/>
              <w:rPr>
                <w:b/>
                <w:bCs/>
                <w:color w:val="000000"/>
                <w:sz w:val="22"/>
                <w:szCs w:val="22"/>
              </w:rPr>
            </w:pPr>
            <w:r w:rsidRPr="004F2F8B">
              <w:rPr>
                <w:b/>
                <w:bCs/>
                <w:color w:val="000000"/>
                <w:sz w:val="22"/>
                <w:szCs w:val="22"/>
              </w:rPr>
              <w:t xml:space="preserve"> Сумма</w:t>
            </w:r>
            <w:r w:rsidRPr="004F2F8B">
              <w:rPr>
                <w:b/>
                <w:bCs/>
                <w:color w:val="000000"/>
                <w:sz w:val="22"/>
                <w:szCs w:val="22"/>
              </w:rPr>
              <w:br/>
              <w:t>кредита</w:t>
            </w:r>
            <w:r w:rsidRPr="004F2F8B">
              <w:rPr>
                <w:b/>
                <w:bCs/>
                <w:color w:val="000000"/>
                <w:sz w:val="22"/>
                <w:szCs w:val="22"/>
              </w:rPr>
              <w:br/>
              <w:t>на конец</w:t>
            </w:r>
            <w:r w:rsidRPr="004F2F8B">
              <w:rPr>
                <w:b/>
                <w:bCs/>
                <w:color w:val="000000"/>
                <w:sz w:val="22"/>
                <w:szCs w:val="22"/>
              </w:rPr>
              <w:br/>
              <w:t xml:space="preserve">периода </w:t>
            </w:r>
          </w:p>
        </w:tc>
      </w:tr>
      <w:tr w:rsidR="004F2F8B" w:rsidRPr="004F2F8B" w:rsidTr="004F2F8B">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01.04.2019</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16 400 000</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235 058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82 000</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16 164 942</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01.05.2019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16 164 942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236 233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80 825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15 928 709</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01.06.2019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15 928 709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237 414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79 644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15 691 294</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01.07.2019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15 691 294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238 601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78 456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15 452 693</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01.08.2019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15 452 693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239 794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77 263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15 212 898</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01.09.2019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15 212 898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240 993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76 064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14 971 905</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01.10.2019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14 971 905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242 198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74 860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14 729 707</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01.11.2019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14 729 707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243 409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73 649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14 486 297</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01.12.2019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14 486 297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244 626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72 431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14 241 671</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lastRenderedPageBreak/>
              <w:t>10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01.01.2020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14 241 671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245 850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71 208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13 995 821</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01.02.2020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13 995 821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247 079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69 979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13 748 742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01.03.2020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13 748 742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248 314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68 744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13 500 428</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01.04.2020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13 500 428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249 556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67 502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13 250 872</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01.05.2020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13 250 872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250 804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66 254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13 000 069</w:t>
            </w:r>
          </w:p>
        </w:tc>
      </w:tr>
      <w:tr w:rsidR="004F2F8B" w:rsidRPr="004F2F8B" w:rsidTr="004F2F8B">
        <w:trPr>
          <w:trHeight w:val="31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01.06.2020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13 000 069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252 058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65 000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12 748 011</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01.07.2020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12 748 011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253 318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63 740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12 494 693</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01.08.2020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12 494 693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254 584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62 473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12 240 109</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01.09.2020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12 240 109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255 857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61 201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11 984 251</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01.10.2020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11 984 251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257 137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59 921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11 727 115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01.11.2020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11 727 115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258 422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58 636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11 468 692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01.12.2020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11 468 692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259 714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57 343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11 208 978</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01.01.2021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11 208 978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261 013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56 045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10 947 965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01.02.2021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10 947 965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262 318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54 740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10 685 647</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01.03.2021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10 685 647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263 630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53 428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10 422 017</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01.04.2021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10 422 017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264 948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52 110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10 157 069</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01.05.2021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10 157 069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266 273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50 785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9 890 796</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01.06.2021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9 890 796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267 604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49 454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9 623 192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01.07.2021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9 623 192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268 942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48 116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9 354 250</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01.08.2021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9 354 250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270 287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46 771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9 083 964</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01.09.2021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9 083 964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271 638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45 420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8 812 326</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01.10.2021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8 812 326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272 996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44 062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8 539 329</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01.11.2021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8 539 329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274 361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42 697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8 264 968</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01.12.2021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8 264 968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275 733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41 325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7 989 235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01.01.2022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7 989 235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277 112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39 946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7 712 123</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01.02.2022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7 712 123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278 497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38 561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7 433 626</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01.03.2022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7 433 626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279 890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37 168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7 153 736</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01.04.2022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7 153 736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281 289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35 769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6 872 447</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01.05.2022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6 872 447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282 696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34 362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6 589 751</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01.06.2022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6 589 751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284 109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32 949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6 305 642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01.07.2022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6 305 642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285 530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31 528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6 020 112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01.08.2022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6 020 112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286 957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30 101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5 733 155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01.09.2022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5 733 155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288 392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28 666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5 444 763</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01.10.2022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5 444 763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289 834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27 224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5 154 928</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01.11.2022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5 154 928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291 283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25 775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4 863 645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01.12.2022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4 863 645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292 740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24 318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4 570 905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01.01.2023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4 570 905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294 203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22 855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4 276 702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01.02.2023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4 276 702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295 674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21 384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3 981 028</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01.03.2023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3 981 028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297 153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19 905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3 683 875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01.04.2023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3 683 875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298 639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18 419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3 385 236</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01.05.2023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3 385 236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300 132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16 926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3 085 104</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01.06.2023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3 085 104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301 632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15 426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2 783 472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01.07.2023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2 783 472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303 141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13 917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2 480 331</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01.08.2023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2 480 331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304 656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12 402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2 175 675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01.09.2023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2 175 675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306 180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10 878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1 869 496</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01.10.2023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1 869 496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307 710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9 347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1 561 785</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lastRenderedPageBreak/>
              <w:t>56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01.11.2023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1 561 785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309 249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7 809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1 252 536</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01.12.2023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1 252 536</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310 795</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6 263</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941 741</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01.01.2024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941 741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312 349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4 709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629 392</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59</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01.02.2024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629 392</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313 911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3 147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315 481</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60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r w:rsidRPr="004F2F8B">
              <w:rPr>
                <w:color w:val="000000"/>
                <w:sz w:val="22"/>
                <w:szCs w:val="22"/>
              </w:rPr>
              <w:t>01.03.2024</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315 481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315 481</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1 577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317 058</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0</w:t>
            </w:r>
          </w:p>
        </w:tc>
      </w:tr>
      <w:tr w:rsidR="004F2F8B" w:rsidRPr="004F2F8B" w:rsidTr="004F2F8B">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center"/>
              <w:rPr>
                <w:color w:val="000000"/>
                <w:sz w:val="22"/>
                <w:szCs w:val="22"/>
              </w:rPr>
            </w:pP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ИТОГО</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16 400 000</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2 623 477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r w:rsidRPr="004F2F8B">
              <w:rPr>
                <w:color w:val="000000"/>
                <w:sz w:val="22"/>
                <w:szCs w:val="22"/>
              </w:rPr>
              <w:t>19 023 477</w:t>
            </w:r>
          </w:p>
        </w:tc>
        <w:tc>
          <w:tcPr>
            <w:tcW w:w="0" w:type="auto"/>
            <w:tcBorders>
              <w:top w:val="nil"/>
              <w:left w:val="nil"/>
              <w:bottom w:val="single" w:sz="4" w:space="0" w:color="000000"/>
              <w:right w:val="single" w:sz="4" w:space="0" w:color="000000"/>
            </w:tcBorders>
            <w:shd w:val="clear" w:color="auto" w:fill="auto"/>
            <w:vAlign w:val="bottom"/>
            <w:hideMark/>
          </w:tcPr>
          <w:p w:rsidR="004F2F8B" w:rsidRPr="004F2F8B" w:rsidRDefault="004F2F8B">
            <w:pPr>
              <w:jc w:val="right"/>
              <w:rPr>
                <w:color w:val="000000"/>
                <w:sz w:val="22"/>
                <w:szCs w:val="22"/>
              </w:rPr>
            </w:pPr>
          </w:p>
        </w:tc>
      </w:tr>
    </w:tbl>
    <w:p w:rsidR="00590408" w:rsidRDefault="00590408" w:rsidP="00590408">
      <w:pPr>
        <w:spacing w:line="300" w:lineRule="auto"/>
        <w:jc w:val="both"/>
        <w:rPr>
          <w:b/>
          <w:i/>
        </w:rPr>
      </w:pPr>
    </w:p>
    <w:p w:rsidR="00590408" w:rsidRDefault="00590408" w:rsidP="00590408">
      <w:pPr>
        <w:spacing w:line="300" w:lineRule="auto"/>
        <w:jc w:val="both"/>
        <w:rPr>
          <w:b/>
          <w:i/>
        </w:rPr>
      </w:pPr>
      <w:r w:rsidRPr="00DC625F">
        <w:rPr>
          <w:b/>
          <w:i/>
        </w:rPr>
        <w:t>Налоги</w:t>
      </w:r>
    </w:p>
    <w:p w:rsidR="004F2F8B" w:rsidRDefault="004F2F8B" w:rsidP="004F2F8B">
      <w:pPr>
        <w:tabs>
          <w:tab w:val="right" w:pos="0"/>
        </w:tabs>
        <w:spacing w:line="300" w:lineRule="auto"/>
        <w:jc w:val="both"/>
        <w:rPr>
          <w:bCs/>
        </w:rPr>
      </w:pPr>
      <w:r>
        <w:rPr>
          <w:bCs/>
        </w:rPr>
        <w:tab/>
      </w:r>
      <w:r w:rsidRPr="0016107D">
        <w:rPr>
          <w:bCs/>
        </w:rPr>
        <w:t>Налоги, принятые в расчетах соответствуют действующему законодательству по налогообложению юридических лиц в РК, льгот нет. Предполагается работа по упрощенной схеме на основании свидетельства индивидуального предпринимателя с выплатой всех видов налогов в размере 3 % от общего оборота. Кроме этого предполагается выплаты с данного предпринимателя всех налогов и расходов начисл</w:t>
      </w:r>
      <w:r>
        <w:rPr>
          <w:bCs/>
        </w:rPr>
        <w:t xml:space="preserve">яемых на </w:t>
      </w:r>
      <w:proofErr w:type="spellStart"/>
      <w:r>
        <w:rPr>
          <w:bCs/>
        </w:rPr>
        <w:t>зар</w:t>
      </w:r>
      <w:proofErr w:type="gramStart"/>
      <w:r>
        <w:rPr>
          <w:bCs/>
        </w:rPr>
        <w:t>.п</w:t>
      </w:r>
      <w:proofErr w:type="gramEnd"/>
      <w:r>
        <w:rPr>
          <w:bCs/>
        </w:rPr>
        <w:t>лату</w:t>
      </w:r>
      <w:proofErr w:type="spellEnd"/>
      <w:r>
        <w:rPr>
          <w:bCs/>
        </w:rPr>
        <w:t xml:space="preserve"> сотрудников.</w:t>
      </w:r>
    </w:p>
    <w:p w:rsidR="004F2F8B" w:rsidRDefault="004F2F8B" w:rsidP="00590408">
      <w:pPr>
        <w:spacing w:line="300" w:lineRule="auto"/>
        <w:jc w:val="both"/>
        <w:rPr>
          <w:b/>
          <w:i/>
        </w:rPr>
      </w:pPr>
    </w:p>
    <w:tbl>
      <w:tblPr>
        <w:tblW w:w="0" w:type="auto"/>
        <w:tblInd w:w="91" w:type="dxa"/>
        <w:tblLook w:val="04A0" w:firstRow="1" w:lastRow="0" w:firstColumn="1" w:lastColumn="0" w:noHBand="0" w:noVBand="1"/>
      </w:tblPr>
      <w:tblGrid>
        <w:gridCol w:w="5120"/>
        <w:gridCol w:w="1616"/>
        <w:gridCol w:w="1192"/>
        <w:gridCol w:w="949"/>
      </w:tblGrid>
      <w:tr w:rsidR="004F2F8B" w:rsidRPr="00F36FCC" w:rsidTr="003B61F8">
        <w:trPr>
          <w:trHeight w:val="178"/>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4F2F8B" w:rsidRPr="00F36FCC" w:rsidRDefault="004F2F8B" w:rsidP="003B61F8">
            <w:pPr>
              <w:jc w:val="center"/>
              <w:rPr>
                <w:b/>
                <w:bCs/>
                <w:color w:val="000000"/>
                <w:szCs w:val="18"/>
              </w:rPr>
            </w:pPr>
            <w:r>
              <w:rPr>
                <w:sz w:val="22"/>
              </w:rPr>
              <w:t>Н</w:t>
            </w:r>
            <w:r w:rsidRPr="00F36FCC">
              <w:rPr>
                <w:b/>
                <w:bCs/>
                <w:color w:val="000000"/>
                <w:sz w:val="22"/>
              </w:rPr>
              <w:t>азвание налога</w:t>
            </w:r>
          </w:p>
        </w:tc>
        <w:tc>
          <w:tcPr>
            <w:tcW w:w="0" w:type="auto"/>
            <w:tcBorders>
              <w:top w:val="single" w:sz="4" w:space="0" w:color="auto"/>
              <w:left w:val="nil"/>
              <w:bottom w:val="single" w:sz="4" w:space="0" w:color="auto"/>
              <w:right w:val="single" w:sz="4" w:space="0" w:color="auto"/>
            </w:tcBorders>
            <w:shd w:val="clear" w:color="auto" w:fill="auto"/>
            <w:hideMark/>
          </w:tcPr>
          <w:p w:rsidR="004F2F8B" w:rsidRPr="00F36FCC" w:rsidRDefault="004F2F8B" w:rsidP="003B61F8">
            <w:pPr>
              <w:jc w:val="center"/>
              <w:rPr>
                <w:b/>
                <w:bCs/>
                <w:color w:val="000000"/>
                <w:szCs w:val="18"/>
              </w:rPr>
            </w:pPr>
            <w:r w:rsidRPr="00F36FCC">
              <w:rPr>
                <w:b/>
                <w:bCs/>
                <w:color w:val="000000"/>
                <w:sz w:val="22"/>
              </w:rPr>
              <w:t>База</w:t>
            </w:r>
          </w:p>
        </w:tc>
        <w:tc>
          <w:tcPr>
            <w:tcW w:w="0" w:type="auto"/>
            <w:tcBorders>
              <w:top w:val="single" w:sz="4" w:space="0" w:color="auto"/>
              <w:left w:val="nil"/>
              <w:bottom w:val="single" w:sz="4" w:space="0" w:color="auto"/>
              <w:right w:val="single" w:sz="4" w:space="0" w:color="auto"/>
            </w:tcBorders>
            <w:shd w:val="clear" w:color="auto" w:fill="auto"/>
            <w:hideMark/>
          </w:tcPr>
          <w:p w:rsidR="004F2F8B" w:rsidRPr="00F36FCC" w:rsidRDefault="004F2F8B" w:rsidP="003B61F8">
            <w:pPr>
              <w:jc w:val="center"/>
              <w:rPr>
                <w:b/>
                <w:bCs/>
                <w:color w:val="000000"/>
                <w:szCs w:val="18"/>
              </w:rPr>
            </w:pPr>
            <w:r w:rsidRPr="00F36FCC">
              <w:rPr>
                <w:b/>
                <w:bCs/>
                <w:color w:val="000000"/>
                <w:sz w:val="22"/>
              </w:rPr>
              <w:t>Период</w:t>
            </w:r>
          </w:p>
        </w:tc>
        <w:tc>
          <w:tcPr>
            <w:tcW w:w="0" w:type="auto"/>
            <w:tcBorders>
              <w:top w:val="single" w:sz="4" w:space="0" w:color="auto"/>
              <w:left w:val="nil"/>
              <w:bottom w:val="single" w:sz="4" w:space="0" w:color="auto"/>
              <w:right w:val="single" w:sz="4" w:space="0" w:color="auto"/>
            </w:tcBorders>
            <w:shd w:val="clear" w:color="auto" w:fill="auto"/>
            <w:hideMark/>
          </w:tcPr>
          <w:p w:rsidR="004F2F8B" w:rsidRPr="00F36FCC" w:rsidRDefault="004F2F8B" w:rsidP="003B61F8">
            <w:pPr>
              <w:jc w:val="center"/>
              <w:rPr>
                <w:b/>
                <w:bCs/>
                <w:color w:val="000000"/>
                <w:szCs w:val="18"/>
              </w:rPr>
            </w:pPr>
            <w:r w:rsidRPr="00F36FCC">
              <w:rPr>
                <w:b/>
                <w:bCs/>
                <w:color w:val="000000"/>
                <w:sz w:val="22"/>
              </w:rPr>
              <w:t>Ставка</w:t>
            </w:r>
          </w:p>
        </w:tc>
      </w:tr>
      <w:tr w:rsidR="004F2F8B" w:rsidRPr="00F36FCC" w:rsidTr="003B61F8">
        <w:trPr>
          <w:trHeight w:val="3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4F2F8B" w:rsidRPr="00F36FCC" w:rsidRDefault="004F2F8B" w:rsidP="003B61F8">
            <w:pPr>
              <w:rPr>
                <w:color w:val="000000"/>
                <w:szCs w:val="18"/>
              </w:rPr>
            </w:pPr>
            <w:r w:rsidRPr="00F36FCC">
              <w:rPr>
                <w:color w:val="000000"/>
                <w:sz w:val="22"/>
                <w:szCs w:val="18"/>
              </w:rPr>
              <w:t>Пенсионные отчисления</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ЗП</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месяц</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10%</w:t>
            </w:r>
          </w:p>
        </w:tc>
      </w:tr>
      <w:tr w:rsidR="004F2F8B" w:rsidRPr="00F36FCC" w:rsidTr="003B61F8">
        <w:trPr>
          <w:trHeight w:val="3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4F2F8B" w:rsidRPr="00F36FCC" w:rsidRDefault="004F2F8B" w:rsidP="003B61F8">
            <w:pPr>
              <w:rPr>
                <w:color w:val="000000"/>
                <w:szCs w:val="18"/>
              </w:rPr>
            </w:pPr>
            <w:proofErr w:type="spellStart"/>
            <w:proofErr w:type="gramStart"/>
            <w:r w:rsidRPr="00F36FCC">
              <w:rPr>
                <w:color w:val="000000"/>
                <w:sz w:val="22"/>
                <w:szCs w:val="18"/>
              </w:rPr>
              <w:t>Соц</w:t>
            </w:r>
            <w:proofErr w:type="spellEnd"/>
            <w:proofErr w:type="gramEnd"/>
            <w:r w:rsidRPr="00F36FCC">
              <w:rPr>
                <w:color w:val="000000"/>
                <w:sz w:val="22"/>
                <w:szCs w:val="18"/>
              </w:rPr>
              <w:t xml:space="preserve"> отчисления </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ЗП-ОПВ</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месяц</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3,5%</w:t>
            </w:r>
          </w:p>
        </w:tc>
      </w:tr>
      <w:tr w:rsidR="004F2F8B" w:rsidRPr="00F36FCC" w:rsidTr="003B61F8">
        <w:trPr>
          <w:trHeight w:val="3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4F2F8B" w:rsidRPr="00F36FCC" w:rsidRDefault="004F2F8B" w:rsidP="003B61F8">
            <w:pPr>
              <w:rPr>
                <w:color w:val="000000"/>
                <w:szCs w:val="18"/>
              </w:rPr>
            </w:pPr>
            <w:r w:rsidRPr="00F36FCC">
              <w:rPr>
                <w:color w:val="000000"/>
                <w:sz w:val="22"/>
                <w:szCs w:val="18"/>
              </w:rPr>
              <w:t xml:space="preserve">ОСМС </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ЗП</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месяц</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1,5%</w:t>
            </w:r>
          </w:p>
        </w:tc>
      </w:tr>
      <w:tr w:rsidR="004F2F8B" w:rsidRPr="00F36FCC" w:rsidTr="003B61F8">
        <w:trPr>
          <w:trHeight w:val="15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4F2F8B" w:rsidRPr="00F36FCC" w:rsidRDefault="004F2F8B" w:rsidP="003B61F8">
            <w:pPr>
              <w:rPr>
                <w:color w:val="000000"/>
                <w:szCs w:val="18"/>
              </w:rPr>
            </w:pPr>
            <w:r w:rsidRPr="00F36FCC">
              <w:rPr>
                <w:color w:val="000000"/>
                <w:sz w:val="22"/>
                <w:szCs w:val="18"/>
              </w:rPr>
              <w:t>Налог ИПН сотрудников</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 xml:space="preserve">ЗП-ОПВ </w:t>
            </w:r>
            <w:proofErr w:type="gramStart"/>
            <w:r w:rsidRPr="00F36FCC">
              <w:rPr>
                <w:color w:val="000000"/>
                <w:sz w:val="22"/>
                <w:szCs w:val="18"/>
              </w:rPr>
              <w:t>-М</w:t>
            </w:r>
            <w:proofErr w:type="gramEnd"/>
            <w:r w:rsidRPr="00F36FCC">
              <w:rPr>
                <w:color w:val="000000"/>
                <w:sz w:val="22"/>
                <w:szCs w:val="18"/>
              </w:rPr>
              <w:t>ЗП</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месяц</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10%</w:t>
            </w:r>
          </w:p>
        </w:tc>
      </w:tr>
      <w:tr w:rsidR="004F2F8B" w:rsidRPr="00F36FCC" w:rsidTr="003B61F8">
        <w:trPr>
          <w:trHeight w:val="16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4F2F8B" w:rsidRPr="00F36FCC" w:rsidRDefault="004F2F8B" w:rsidP="003B61F8">
            <w:pPr>
              <w:rPr>
                <w:color w:val="000000"/>
                <w:szCs w:val="18"/>
              </w:rPr>
            </w:pPr>
            <w:r w:rsidRPr="00F36FCC">
              <w:rPr>
                <w:color w:val="000000"/>
                <w:sz w:val="22"/>
                <w:szCs w:val="18"/>
              </w:rPr>
              <w:t>Налог (ИПН + соц</w:t>
            </w:r>
            <w:proofErr w:type="gramStart"/>
            <w:r w:rsidRPr="00F36FCC">
              <w:rPr>
                <w:color w:val="000000"/>
                <w:sz w:val="22"/>
                <w:szCs w:val="18"/>
              </w:rPr>
              <w:t>.н</w:t>
            </w:r>
            <w:proofErr w:type="gramEnd"/>
            <w:r w:rsidRPr="00F36FCC">
              <w:rPr>
                <w:color w:val="000000"/>
                <w:sz w:val="22"/>
                <w:szCs w:val="18"/>
              </w:rPr>
              <w:t>алог + соц.отчисления)</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Оборот</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полугодие</w:t>
            </w:r>
          </w:p>
        </w:tc>
        <w:tc>
          <w:tcPr>
            <w:tcW w:w="0" w:type="auto"/>
            <w:tcBorders>
              <w:top w:val="nil"/>
              <w:left w:val="nil"/>
              <w:bottom w:val="single" w:sz="4" w:space="0" w:color="auto"/>
              <w:right w:val="single" w:sz="4" w:space="0" w:color="auto"/>
            </w:tcBorders>
            <w:shd w:val="clear" w:color="auto" w:fill="auto"/>
            <w:vAlign w:val="bottom"/>
            <w:hideMark/>
          </w:tcPr>
          <w:p w:rsidR="004F2F8B" w:rsidRPr="00F36FCC" w:rsidRDefault="004F2F8B" w:rsidP="003B61F8">
            <w:pPr>
              <w:jc w:val="center"/>
              <w:rPr>
                <w:color w:val="000000"/>
                <w:szCs w:val="18"/>
              </w:rPr>
            </w:pPr>
            <w:r w:rsidRPr="00F36FCC">
              <w:rPr>
                <w:color w:val="000000"/>
                <w:sz w:val="22"/>
                <w:szCs w:val="18"/>
              </w:rPr>
              <w:t>3%</w:t>
            </w:r>
          </w:p>
        </w:tc>
      </w:tr>
    </w:tbl>
    <w:p w:rsidR="00293094" w:rsidRDefault="00293094" w:rsidP="00590408">
      <w:pPr>
        <w:spacing w:line="300" w:lineRule="auto"/>
        <w:jc w:val="both"/>
        <w:rPr>
          <w:b/>
          <w:i/>
        </w:rPr>
      </w:pPr>
    </w:p>
    <w:p w:rsidR="00590408" w:rsidRDefault="00590408" w:rsidP="00590408">
      <w:pPr>
        <w:jc w:val="both"/>
        <w:rPr>
          <w:b/>
          <w:i/>
        </w:rPr>
      </w:pPr>
      <w:r w:rsidRPr="00DC625F">
        <w:rPr>
          <w:b/>
          <w:i/>
        </w:rPr>
        <w:t>Выплаты налогов</w:t>
      </w:r>
    </w:p>
    <w:tbl>
      <w:tblPr>
        <w:tblW w:w="0" w:type="auto"/>
        <w:tblInd w:w="91" w:type="dxa"/>
        <w:tblLook w:val="04A0" w:firstRow="1" w:lastRow="0" w:firstColumn="1" w:lastColumn="0" w:noHBand="0" w:noVBand="1"/>
      </w:tblPr>
      <w:tblGrid>
        <w:gridCol w:w="2348"/>
        <w:gridCol w:w="890"/>
        <w:gridCol w:w="890"/>
        <w:gridCol w:w="1016"/>
        <w:gridCol w:w="1016"/>
        <w:gridCol w:w="1016"/>
        <w:gridCol w:w="1016"/>
        <w:gridCol w:w="1016"/>
      </w:tblGrid>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апр.19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май.19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июл.19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авг.19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сен.19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окт.19</w:t>
            </w:r>
          </w:p>
        </w:tc>
      </w:tr>
      <w:tr w:rsidR="004F2F8B" w:rsidTr="004F2F8B">
        <w:trPr>
          <w:trHeight w:val="328"/>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Пенсионные отчисления</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proofErr w:type="spellStart"/>
            <w:proofErr w:type="gramStart"/>
            <w:r>
              <w:rPr>
                <w:color w:val="000000"/>
                <w:sz w:val="20"/>
                <w:szCs w:val="20"/>
              </w:rPr>
              <w:t>Соц</w:t>
            </w:r>
            <w:proofErr w:type="spellEnd"/>
            <w:proofErr w:type="gramEnd"/>
            <w:r>
              <w:rPr>
                <w:color w:val="000000"/>
                <w:sz w:val="20"/>
                <w:szCs w:val="20"/>
              </w:rPr>
              <w:t xml:space="preserve"> отчисления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 xml:space="preserve">ОСМС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r>
      <w:tr w:rsidR="004F2F8B" w:rsidTr="004F2F8B">
        <w:trPr>
          <w:trHeight w:val="373"/>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Налог ИПН сотрудников</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 xml:space="preserve">Налог ИПН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ноя.19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дек.19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янв.20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фев.20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апр.20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май.20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Пенсионные отчисления</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proofErr w:type="spellStart"/>
            <w:proofErr w:type="gramStart"/>
            <w:r>
              <w:rPr>
                <w:color w:val="000000"/>
                <w:sz w:val="20"/>
                <w:szCs w:val="20"/>
              </w:rPr>
              <w:t>Соц</w:t>
            </w:r>
            <w:proofErr w:type="spellEnd"/>
            <w:proofErr w:type="gramEnd"/>
            <w:r>
              <w:rPr>
                <w:color w:val="000000"/>
                <w:sz w:val="20"/>
                <w:szCs w:val="20"/>
              </w:rPr>
              <w:t xml:space="preserve"> отчисления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 xml:space="preserve">ОСМС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r>
      <w:tr w:rsidR="004F2F8B" w:rsidTr="004F2F8B">
        <w:trPr>
          <w:trHeight w:val="361"/>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Налог ИПН сотрудников</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 xml:space="preserve">Налог ИПН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p w:rsidR="004F2F8B" w:rsidRDefault="004F2F8B">
            <w:pPr>
              <w:rPr>
                <w:color w:val="000000"/>
                <w:sz w:val="20"/>
                <w:szCs w:val="20"/>
              </w:rPr>
            </w:pPr>
          </w:p>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июл.20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авг.20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сен.20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окт.20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ноя.20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дек.20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Пенсионные отчисления</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proofErr w:type="spellStart"/>
            <w:proofErr w:type="gramStart"/>
            <w:r>
              <w:rPr>
                <w:color w:val="000000"/>
                <w:sz w:val="20"/>
                <w:szCs w:val="20"/>
              </w:rPr>
              <w:t>Соц</w:t>
            </w:r>
            <w:proofErr w:type="spellEnd"/>
            <w:proofErr w:type="gramEnd"/>
            <w:r>
              <w:rPr>
                <w:color w:val="000000"/>
                <w:sz w:val="20"/>
                <w:szCs w:val="20"/>
              </w:rPr>
              <w:t xml:space="preserve"> отчисления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6 300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lastRenderedPageBreak/>
              <w:t xml:space="preserve">ОСМС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3 000</w:t>
            </w:r>
          </w:p>
        </w:tc>
      </w:tr>
      <w:tr w:rsidR="004F2F8B" w:rsidTr="004F2F8B">
        <w:trPr>
          <w:trHeight w:val="374"/>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Налог ИПН сотрудников</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6 686</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 xml:space="preserve">Налог ИПН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55 200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91 186</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1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3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4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2022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2023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2024 г.</w:t>
            </w:r>
          </w:p>
        </w:tc>
      </w:tr>
      <w:tr w:rsidR="004F2F8B" w:rsidTr="004F2F8B">
        <w:trPr>
          <w:trHeight w:val="281"/>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Пенсионные отчисления</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240 000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240 000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proofErr w:type="spellStart"/>
            <w:proofErr w:type="gramStart"/>
            <w:r>
              <w:rPr>
                <w:color w:val="000000"/>
                <w:sz w:val="20"/>
                <w:szCs w:val="20"/>
              </w:rPr>
              <w:t>Соц</w:t>
            </w:r>
            <w:proofErr w:type="spellEnd"/>
            <w:proofErr w:type="gramEnd"/>
            <w:r>
              <w:rPr>
                <w:color w:val="000000"/>
                <w:sz w:val="20"/>
                <w:szCs w:val="20"/>
              </w:rPr>
              <w:t xml:space="preserve"> отчисления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18 900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18 900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18 900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18 900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75 600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75 600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75 600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 xml:space="preserve">ОСМС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36 000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36 000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36 000</w:t>
            </w:r>
          </w:p>
        </w:tc>
      </w:tr>
      <w:tr w:rsidR="004F2F8B" w:rsidTr="004F2F8B">
        <w:trPr>
          <w:trHeight w:val="29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Налог ИПН сотрудников</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20 059</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20 059</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20 059</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20 059</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80 237</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80 237</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80 237</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 xml:space="preserve">Налог ИПН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662 400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662 400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662 400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273 559</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273 559</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1 094 237</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1 094 237</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1 094 237</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1 094 237</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1 094 237</w:t>
            </w:r>
          </w:p>
        </w:tc>
      </w:tr>
    </w:tbl>
    <w:p w:rsidR="00590408" w:rsidRDefault="00590408" w:rsidP="00590408">
      <w:pPr>
        <w:spacing w:line="300" w:lineRule="auto"/>
        <w:jc w:val="both"/>
        <w:rPr>
          <w:b/>
          <w:i/>
        </w:rPr>
      </w:pPr>
    </w:p>
    <w:p w:rsidR="00590408" w:rsidRPr="00A83648" w:rsidRDefault="00590408" w:rsidP="00590408">
      <w:pPr>
        <w:spacing w:before="120" w:after="120"/>
        <w:jc w:val="both"/>
        <w:rPr>
          <w:b/>
          <w:i/>
        </w:rPr>
      </w:pPr>
      <w:r>
        <w:rPr>
          <w:b/>
          <w:i/>
        </w:rPr>
        <w:t>План по персоналу</w:t>
      </w:r>
    </w:p>
    <w:p w:rsidR="004F2F8B" w:rsidRPr="004F2F8B" w:rsidRDefault="004F2F8B" w:rsidP="004F2F8B">
      <w:pPr>
        <w:spacing w:line="300" w:lineRule="auto"/>
        <w:jc w:val="both"/>
        <w:rPr>
          <w:b/>
          <w:i/>
        </w:rPr>
      </w:pPr>
      <w:r w:rsidRPr="004F2F8B">
        <w:rPr>
          <w:b/>
          <w:bCs/>
          <w:i/>
        </w:rPr>
        <w:t>План по персоналу</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930"/>
        <w:gridCol w:w="1601"/>
        <w:gridCol w:w="2792"/>
      </w:tblGrid>
      <w:tr w:rsidR="004F2F8B" w:rsidRPr="004F2F8B" w:rsidTr="003B61F8">
        <w:tc>
          <w:tcPr>
            <w:tcW w:w="1809" w:type="dxa"/>
          </w:tcPr>
          <w:p w:rsidR="004F2F8B" w:rsidRPr="004F2F8B" w:rsidRDefault="004F2F8B" w:rsidP="004F2F8B">
            <w:pPr>
              <w:spacing w:line="300" w:lineRule="auto"/>
              <w:jc w:val="both"/>
              <w:rPr>
                <w:b/>
                <w:bCs/>
                <w:i/>
              </w:rPr>
            </w:pPr>
            <w:r w:rsidRPr="004F2F8B">
              <w:rPr>
                <w:b/>
                <w:bCs/>
                <w:i/>
              </w:rPr>
              <w:t>Должность</w:t>
            </w:r>
          </w:p>
        </w:tc>
        <w:tc>
          <w:tcPr>
            <w:tcW w:w="0" w:type="auto"/>
          </w:tcPr>
          <w:p w:rsidR="004F2F8B" w:rsidRPr="004F2F8B" w:rsidRDefault="004F2F8B" w:rsidP="004F2F8B">
            <w:pPr>
              <w:spacing w:line="300" w:lineRule="auto"/>
              <w:jc w:val="both"/>
              <w:rPr>
                <w:b/>
                <w:bCs/>
                <w:i/>
              </w:rPr>
            </w:pPr>
            <w:r w:rsidRPr="004F2F8B">
              <w:rPr>
                <w:b/>
                <w:bCs/>
                <w:i/>
              </w:rPr>
              <w:t>Кол-во</w:t>
            </w:r>
          </w:p>
        </w:tc>
        <w:tc>
          <w:tcPr>
            <w:tcW w:w="0" w:type="auto"/>
          </w:tcPr>
          <w:p w:rsidR="004F2F8B" w:rsidRPr="004F2F8B" w:rsidRDefault="004F2F8B" w:rsidP="004F2F8B">
            <w:pPr>
              <w:spacing w:line="300" w:lineRule="auto"/>
              <w:jc w:val="both"/>
              <w:rPr>
                <w:b/>
                <w:bCs/>
                <w:i/>
              </w:rPr>
            </w:pPr>
            <w:r w:rsidRPr="004F2F8B">
              <w:rPr>
                <w:b/>
                <w:bCs/>
                <w:i/>
              </w:rPr>
              <w:t>Зарплата</w:t>
            </w:r>
          </w:p>
        </w:tc>
        <w:tc>
          <w:tcPr>
            <w:tcW w:w="0" w:type="auto"/>
          </w:tcPr>
          <w:p w:rsidR="004F2F8B" w:rsidRPr="004F2F8B" w:rsidRDefault="004F2F8B" w:rsidP="004F2F8B">
            <w:pPr>
              <w:spacing w:line="300" w:lineRule="auto"/>
              <w:jc w:val="both"/>
              <w:rPr>
                <w:b/>
                <w:bCs/>
                <w:i/>
              </w:rPr>
            </w:pPr>
            <w:r w:rsidRPr="004F2F8B">
              <w:rPr>
                <w:b/>
                <w:bCs/>
                <w:i/>
              </w:rPr>
              <w:t>Платежи</w:t>
            </w:r>
          </w:p>
        </w:tc>
      </w:tr>
      <w:tr w:rsidR="004F2F8B" w:rsidRPr="004F2F8B" w:rsidTr="003B61F8">
        <w:tc>
          <w:tcPr>
            <w:tcW w:w="1809" w:type="dxa"/>
          </w:tcPr>
          <w:p w:rsidR="004F2F8B" w:rsidRPr="004F2F8B" w:rsidRDefault="004F2F8B" w:rsidP="004F2F8B">
            <w:pPr>
              <w:spacing w:line="300" w:lineRule="auto"/>
              <w:jc w:val="both"/>
              <w:rPr>
                <w:bCs/>
              </w:rPr>
            </w:pPr>
            <w:r w:rsidRPr="004F2F8B">
              <w:rPr>
                <w:bCs/>
              </w:rPr>
              <w:t>Директор</w:t>
            </w:r>
          </w:p>
        </w:tc>
        <w:tc>
          <w:tcPr>
            <w:tcW w:w="0" w:type="auto"/>
          </w:tcPr>
          <w:p w:rsidR="004F2F8B" w:rsidRPr="004F2F8B" w:rsidRDefault="004F2F8B" w:rsidP="004F2F8B">
            <w:pPr>
              <w:spacing w:line="300" w:lineRule="auto"/>
              <w:jc w:val="both"/>
              <w:rPr>
                <w:bCs/>
              </w:rPr>
            </w:pPr>
            <w:r w:rsidRPr="004F2F8B">
              <w:rPr>
                <w:bCs/>
              </w:rPr>
              <w:t>1</w:t>
            </w:r>
          </w:p>
        </w:tc>
        <w:tc>
          <w:tcPr>
            <w:tcW w:w="0" w:type="auto"/>
          </w:tcPr>
          <w:p w:rsidR="004F2F8B" w:rsidRPr="004F2F8B" w:rsidRDefault="004F2F8B" w:rsidP="004F2F8B">
            <w:pPr>
              <w:spacing w:line="300" w:lineRule="auto"/>
              <w:jc w:val="both"/>
              <w:rPr>
                <w:bCs/>
              </w:rPr>
            </w:pPr>
            <w:r w:rsidRPr="004F2F8B">
              <w:rPr>
                <w:bCs/>
              </w:rPr>
              <w:t>100 000 тенге</w:t>
            </w:r>
          </w:p>
        </w:tc>
        <w:tc>
          <w:tcPr>
            <w:tcW w:w="0" w:type="auto"/>
          </w:tcPr>
          <w:p w:rsidR="004F2F8B" w:rsidRPr="004F2F8B" w:rsidRDefault="004F2F8B" w:rsidP="004F2F8B">
            <w:pPr>
              <w:spacing w:line="300" w:lineRule="auto"/>
              <w:jc w:val="both"/>
              <w:rPr>
                <w:bCs/>
              </w:rPr>
            </w:pPr>
            <w:r w:rsidRPr="004F2F8B">
              <w:rPr>
                <w:bCs/>
              </w:rPr>
              <w:t>Ежемесячно, весь проект</w:t>
            </w:r>
          </w:p>
        </w:tc>
      </w:tr>
      <w:tr w:rsidR="004F2F8B" w:rsidRPr="004F2F8B" w:rsidTr="003B61F8">
        <w:tc>
          <w:tcPr>
            <w:tcW w:w="1809" w:type="dxa"/>
          </w:tcPr>
          <w:p w:rsidR="004F2F8B" w:rsidRPr="004F2F8B" w:rsidRDefault="004F2F8B" w:rsidP="004F2F8B">
            <w:pPr>
              <w:spacing w:line="300" w:lineRule="auto"/>
              <w:jc w:val="both"/>
              <w:rPr>
                <w:bCs/>
              </w:rPr>
            </w:pPr>
            <w:r w:rsidRPr="004F2F8B">
              <w:rPr>
                <w:bCs/>
              </w:rPr>
              <w:t>Водитель</w:t>
            </w:r>
          </w:p>
        </w:tc>
        <w:tc>
          <w:tcPr>
            <w:tcW w:w="0" w:type="auto"/>
          </w:tcPr>
          <w:p w:rsidR="004F2F8B" w:rsidRPr="004F2F8B" w:rsidRDefault="004F2F8B" w:rsidP="004F2F8B">
            <w:pPr>
              <w:spacing w:line="300" w:lineRule="auto"/>
              <w:jc w:val="both"/>
              <w:rPr>
                <w:bCs/>
              </w:rPr>
            </w:pPr>
            <w:r w:rsidRPr="004F2F8B">
              <w:rPr>
                <w:bCs/>
              </w:rPr>
              <w:t>1</w:t>
            </w:r>
          </w:p>
        </w:tc>
        <w:tc>
          <w:tcPr>
            <w:tcW w:w="0" w:type="auto"/>
          </w:tcPr>
          <w:p w:rsidR="004F2F8B" w:rsidRPr="004F2F8B" w:rsidRDefault="004F2F8B" w:rsidP="004F2F8B">
            <w:pPr>
              <w:spacing w:line="300" w:lineRule="auto"/>
              <w:jc w:val="both"/>
              <w:rPr>
                <w:bCs/>
              </w:rPr>
            </w:pPr>
            <w:r w:rsidRPr="004F2F8B">
              <w:rPr>
                <w:bCs/>
              </w:rPr>
              <w:t>1</w:t>
            </w:r>
            <w:r>
              <w:rPr>
                <w:bCs/>
              </w:rPr>
              <w:t>5</w:t>
            </w:r>
            <w:r w:rsidRPr="004F2F8B">
              <w:rPr>
                <w:bCs/>
              </w:rPr>
              <w:t>0 000 тенге</w:t>
            </w:r>
          </w:p>
        </w:tc>
        <w:tc>
          <w:tcPr>
            <w:tcW w:w="0" w:type="auto"/>
          </w:tcPr>
          <w:p w:rsidR="004F2F8B" w:rsidRPr="004F2F8B" w:rsidRDefault="004F2F8B" w:rsidP="004F2F8B">
            <w:pPr>
              <w:spacing w:line="300" w:lineRule="auto"/>
              <w:jc w:val="both"/>
              <w:rPr>
                <w:bCs/>
              </w:rPr>
            </w:pPr>
            <w:r w:rsidRPr="004F2F8B">
              <w:rPr>
                <w:bCs/>
              </w:rPr>
              <w:t>Ежемесячно, весь проект</w:t>
            </w:r>
          </w:p>
        </w:tc>
      </w:tr>
      <w:tr w:rsidR="004F2F8B" w:rsidRPr="004F2F8B" w:rsidTr="003B61F8">
        <w:tc>
          <w:tcPr>
            <w:tcW w:w="1809" w:type="dxa"/>
          </w:tcPr>
          <w:p w:rsidR="004F2F8B" w:rsidRPr="004F2F8B" w:rsidRDefault="004F2F8B" w:rsidP="004F2F8B">
            <w:pPr>
              <w:spacing w:line="300" w:lineRule="auto"/>
              <w:jc w:val="both"/>
              <w:rPr>
                <w:b/>
                <w:bCs/>
                <w:i/>
              </w:rPr>
            </w:pPr>
            <w:r w:rsidRPr="004F2F8B">
              <w:rPr>
                <w:b/>
                <w:bCs/>
                <w:i/>
              </w:rPr>
              <w:t>Итого</w:t>
            </w:r>
          </w:p>
        </w:tc>
        <w:tc>
          <w:tcPr>
            <w:tcW w:w="0" w:type="auto"/>
          </w:tcPr>
          <w:p w:rsidR="004F2F8B" w:rsidRPr="004F2F8B" w:rsidRDefault="004F2F8B" w:rsidP="004F2F8B">
            <w:pPr>
              <w:spacing w:line="300" w:lineRule="auto"/>
              <w:jc w:val="both"/>
              <w:rPr>
                <w:b/>
                <w:bCs/>
                <w:i/>
              </w:rPr>
            </w:pPr>
            <w:r w:rsidRPr="004F2F8B">
              <w:rPr>
                <w:b/>
                <w:bCs/>
                <w:i/>
              </w:rPr>
              <w:t>2</w:t>
            </w:r>
          </w:p>
        </w:tc>
        <w:tc>
          <w:tcPr>
            <w:tcW w:w="0" w:type="auto"/>
          </w:tcPr>
          <w:p w:rsidR="004F2F8B" w:rsidRPr="004F2F8B" w:rsidRDefault="004F2F8B" w:rsidP="004F2F8B">
            <w:pPr>
              <w:spacing w:line="300" w:lineRule="auto"/>
              <w:jc w:val="both"/>
              <w:rPr>
                <w:b/>
                <w:bCs/>
                <w:i/>
              </w:rPr>
            </w:pPr>
          </w:p>
        </w:tc>
        <w:tc>
          <w:tcPr>
            <w:tcW w:w="0" w:type="auto"/>
          </w:tcPr>
          <w:p w:rsidR="004F2F8B" w:rsidRPr="004F2F8B" w:rsidRDefault="004F2F8B" w:rsidP="004F2F8B">
            <w:pPr>
              <w:spacing w:line="300" w:lineRule="auto"/>
              <w:jc w:val="both"/>
              <w:rPr>
                <w:b/>
                <w:bCs/>
                <w:i/>
              </w:rPr>
            </w:pPr>
          </w:p>
        </w:tc>
      </w:tr>
    </w:tbl>
    <w:p w:rsidR="00590408" w:rsidRDefault="00590408" w:rsidP="00590408">
      <w:pPr>
        <w:spacing w:line="300" w:lineRule="auto"/>
        <w:jc w:val="both"/>
        <w:rPr>
          <w:b/>
          <w:i/>
        </w:rPr>
      </w:pPr>
    </w:p>
    <w:p w:rsidR="00590408" w:rsidRPr="007E5E78" w:rsidRDefault="00590408" w:rsidP="00590408">
      <w:pPr>
        <w:spacing w:line="300" w:lineRule="auto"/>
        <w:rPr>
          <w:b/>
          <w:i/>
        </w:rPr>
      </w:pPr>
      <w:r w:rsidRPr="007E5E78">
        <w:rPr>
          <w:b/>
          <w:i/>
        </w:rPr>
        <w:t>Затраты на зарплату</w:t>
      </w:r>
    </w:p>
    <w:tbl>
      <w:tblPr>
        <w:tblW w:w="0" w:type="auto"/>
        <w:tblInd w:w="91" w:type="dxa"/>
        <w:tblLook w:val="04A0" w:firstRow="1" w:lastRow="0" w:firstColumn="1" w:lastColumn="0" w:noHBand="0" w:noVBand="1"/>
      </w:tblPr>
      <w:tblGrid>
        <w:gridCol w:w="2318"/>
        <w:gridCol w:w="890"/>
        <w:gridCol w:w="890"/>
        <w:gridCol w:w="890"/>
        <w:gridCol w:w="890"/>
        <w:gridCol w:w="1016"/>
        <w:gridCol w:w="1016"/>
        <w:gridCol w:w="1016"/>
      </w:tblGrid>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апр.19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май.19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июл.19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авг.19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сен.19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окт.19</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Директор</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Водитель</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ноя.19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дек.19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янв.20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фев.20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апр.20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май.20</w:t>
            </w:r>
          </w:p>
        </w:tc>
      </w:tr>
      <w:tr w:rsidR="004F2F8B" w:rsidTr="004F2F8B">
        <w:trPr>
          <w:trHeight w:val="54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Пенсионные отчисления</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proofErr w:type="spellStart"/>
            <w:proofErr w:type="gramStart"/>
            <w:r>
              <w:rPr>
                <w:color w:val="000000"/>
                <w:sz w:val="20"/>
                <w:szCs w:val="20"/>
              </w:rPr>
              <w:t>Соц</w:t>
            </w:r>
            <w:proofErr w:type="spellEnd"/>
            <w:proofErr w:type="gramEnd"/>
            <w:r>
              <w:rPr>
                <w:color w:val="000000"/>
                <w:sz w:val="20"/>
                <w:szCs w:val="20"/>
              </w:rPr>
              <w:t xml:space="preserve"> отчисления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июл.20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авг.20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сен.20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окт.20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ноя.20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дек.20</w:t>
            </w:r>
          </w:p>
        </w:tc>
      </w:tr>
      <w:tr w:rsidR="004F2F8B" w:rsidTr="004F2F8B">
        <w:trPr>
          <w:trHeight w:val="54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Пенсионные отчисления</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proofErr w:type="spellStart"/>
            <w:proofErr w:type="gramStart"/>
            <w:r>
              <w:rPr>
                <w:color w:val="000000"/>
                <w:sz w:val="20"/>
                <w:szCs w:val="20"/>
              </w:rPr>
              <w:t>Соц</w:t>
            </w:r>
            <w:proofErr w:type="spellEnd"/>
            <w:proofErr w:type="gramEnd"/>
            <w:r>
              <w:rPr>
                <w:color w:val="000000"/>
                <w:sz w:val="20"/>
                <w:szCs w:val="20"/>
              </w:rPr>
              <w:t xml:space="preserve"> отчисления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250 000</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p w:rsidR="004F2F8B" w:rsidRDefault="004F2F8B">
            <w:pPr>
              <w:rPr>
                <w:color w:val="000000"/>
                <w:sz w:val="20"/>
                <w:szCs w:val="20"/>
              </w:rPr>
            </w:pPr>
          </w:p>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F2F8B" w:rsidRDefault="004F2F8B">
            <w:pPr>
              <w:jc w:val="cente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1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3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4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2022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2023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2024 г.</w:t>
            </w:r>
          </w:p>
        </w:tc>
      </w:tr>
      <w:tr w:rsidR="004F2F8B" w:rsidTr="004F2F8B">
        <w:trPr>
          <w:trHeight w:val="54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color w:val="000000"/>
                <w:sz w:val="20"/>
                <w:szCs w:val="20"/>
              </w:rPr>
              <w:t>Пенсионные отчисления</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1 200 000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1 200 000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1 200 000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proofErr w:type="spellStart"/>
            <w:proofErr w:type="gramStart"/>
            <w:r>
              <w:rPr>
                <w:color w:val="000000"/>
                <w:sz w:val="20"/>
                <w:szCs w:val="20"/>
              </w:rPr>
              <w:lastRenderedPageBreak/>
              <w:t>Соц</w:t>
            </w:r>
            <w:proofErr w:type="spellEnd"/>
            <w:proofErr w:type="gramEnd"/>
            <w:r>
              <w:rPr>
                <w:color w:val="000000"/>
                <w:sz w:val="20"/>
                <w:szCs w:val="20"/>
              </w:rPr>
              <w:t xml:space="preserve"> отчисления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1 800 000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1 800 000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1 800 000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3 000 000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3 000 000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3 000 000</w:t>
            </w:r>
          </w:p>
        </w:tc>
      </w:tr>
    </w:tbl>
    <w:p w:rsidR="00590408" w:rsidRDefault="00590408" w:rsidP="00590408">
      <w:pPr>
        <w:spacing w:line="300" w:lineRule="auto"/>
        <w:jc w:val="both"/>
        <w:rPr>
          <w:b/>
          <w:i/>
        </w:rPr>
      </w:pPr>
    </w:p>
    <w:p w:rsidR="00590408" w:rsidRPr="00DC625F" w:rsidRDefault="00590408" w:rsidP="00590408">
      <w:pPr>
        <w:spacing w:before="120" w:after="120"/>
        <w:jc w:val="both"/>
        <w:rPr>
          <w:b/>
          <w:i/>
        </w:rPr>
      </w:pPr>
      <w:r w:rsidRPr="00DC625F">
        <w:rPr>
          <w:b/>
          <w:i/>
        </w:rPr>
        <w:t>Суммарные прямые издержки</w:t>
      </w:r>
    </w:p>
    <w:p w:rsidR="004F2F8B" w:rsidRPr="00B842A4" w:rsidRDefault="004F2F8B" w:rsidP="004F2F8B">
      <w:pPr>
        <w:tabs>
          <w:tab w:val="right" w:pos="0"/>
        </w:tabs>
        <w:spacing w:line="300" w:lineRule="auto"/>
        <w:jc w:val="both"/>
        <w:rPr>
          <w:b/>
          <w:bCs/>
          <w:i/>
        </w:rPr>
      </w:pPr>
      <w:r w:rsidRPr="00B842A4">
        <w:rPr>
          <w:b/>
          <w:bCs/>
          <w:i/>
        </w:rPr>
        <w:t xml:space="preserve">Прямые издержки </w:t>
      </w:r>
    </w:p>
    <w:p w:rsidR="004F2F8B" w:rsidRDefault="004F2F8B" w:rsidP="004F2F8B">
      <w:pPr>
        <w:tabs>
          <w:tab w:val="right" w:pos="0"/>
        </w:tabs>
        <w:spacing w:line="300" w:lineRule="auto"/>
        <w:jc w:val="both"/>
        <w:rPr>
          <w:bCs/>
        </w:rPr>
      </w:pPr>
      <w:r>
        <w:rPr>
          <w:bCs/>
        </w:rPr>
        <w:tab/>
      </w:r>
      <w:r w:rsidRPr="00B842A4">
        <w:rPr>
          <w:bCs/>
        </w:rPr>
        <w:t>В расчетах приведены расходные материалы (</w:t>
      </w:r>
      <w:r>
        <w:rPr>
          <w:bCs/>
        </w:rPr>
        <w:t>ГСМ</w:t>
      </w:r>
      <w:proofErr w:type="gramStart"/>
      <w:r>
        <w:rPr>
          <w:bCs/>
        </w:rPr>
        <w:t>,)</w:t>
      </w:r>
      <w:proofErr w:type="gramEnd"/>
    </w:p>
    <w:tbl>
      <w:tblPr>
        <w:tblW w:w="8980" w:type="dxa"/>
        <w:tblInd w:w="91" w:type="dxa"/>
        <w:tblLook w:val="04A0" w:firstRow="1" w:lastRow="0" w:firstColumn="1" w:lastColumn="0" w:noHBand="0" w:noVBand="1"/>
      </w:tblPr>
      <w:tblGrid>
        <w:gridCol w:w="6410"/>
        <w:gridCol w:w="1344"/>
        <w:gridCol w:w="1226"/>
      </w:tblGrid>
      <w:tr w:rsidR="004F2F8B" w:rsidRPr="0098238F" w:rsidTr="003B61F8">
        <w:trPr>
          <w:trHeight w:val="960"/>
        </w:trPr>
        <w:tc>
          <w:tcPr>
            <w:tcW w:w="677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jc w:val="center"/>
              <w:rPr>
                <w:b/>
                <w:bCs/>
                <w:color w:val="000000"/>
              </w:rPr>
            </w:pPr>
            <w:r w:rsidRPr="0098238F">
              <w:rPr>
                <w:b/>
                <w:bCs/>
                <w:color w:val="000000"/>
                <w:szCs w:val="22"/>
              </w:rPr>
              <w:t>Показатель</w:t>
            </w:r>
          </w:p>
        </w:tc>
        <w:tc>
          <w:tcPr>
            <w:tcW w:w="1162" w:type="dxa"/>
            <w:tcBorders>
              <w:top w:val="single" w:sz="8" w:space="0" w:color="000000"/>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b/>
                <w:bCs/>
                <w:color w:val="000000"/>
              </w:rPr>
            </w:pPr>
            <w:r w:rsidRPr="0098238F">
              <w:rPr>
                <w:b/>
                <w:bCs/>
                <w:color w:val="000000"/>
                <w:szCs w:val="22"/>
              </w:rPr>
              <w:t>Ед. измерение</w:t>
            </w:r>
          </w:p>
        </w:tc>
        <w:tc>
          <w:tcPr>
            <w:tcW w:w="1044" w:type="dxa"/>
            <w:tcBorders>
              <w:top w:val="single" w:sz="8" w:space="0" w:color="000000"/>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b/>
                <w:bCs/>
                <w:color w:val="000000"/>
              </w:rPr>
            </w:pPr>
            <w:r w:rsidRPr="0098238F">
              <w:rPr>
                <w:b/>
                <w:bCs/>
                <w:color w:val="000000"/>
                <w:szCs w:val="22"/>
              </w:rPr>
              <w:t>Значение</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szCs w:val="22"/>
              </w:rPr>
              <w:t>Норма расхода ДТ, л/100 км.</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szCs w:val="22"/>
              </w:rPr>
              <w:t>литр</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szCs w:val="22"/>
              </w:rPr>
              <w:t>15</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szCs w:val="22"/>
              </w:rPr>
              <w:t xml:space="preserve">Норма для расчетов, </w:t>
            </w:r>
            <w:proofErr w:type="gramStart"/>
            <w:r w:rsidRPr="0098238F">
              <w:rPr>
                <w:color w:val="000000"/>
                <w:szCs w:val="22"/>
              </w:rPr>
              <w:t>л</w:t>
            </w:r>
            <w:proofErr w:type="gramEnd"/>
            <w:r w:rsidRPr="0098238F">
              <w:rPr>
                <w:color w:val="000000"/>
                <w:szCs w:val="22"/>
              </w:rPr>
              <w:t>/100 км.</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szCs w:val="22"/>
              </w:rPr>
              <w:t>литр</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szCs w:val="22"/>
              </w:rPr>
              <w:t>16,5</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szCs w:val="22"/>
              </w:rPr>
              <w:t xml:space="preserve">Масло, </w:t>
            </w:r>
            <w:proofErr w:type="gramStart"/>
            <w:r w:rsidRPr="0098238F">
              <w:rPr>
                <w:color w:val="000000"/>
                <w:szCs w:val="22"/>
              </w:rPr>
              <w:t>л</w:t>
            </w:r>
            <w:proofErr w:type="gramEnd"/>
            <w:r w:rsidRPr="0098238F">
              <w:rPr>
                <w:color w:val="000000"/>
                <w:szCs w:val="22"/>
              </w:rPr>
              <w:t>/100 км.</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szCs w:val="22"/>
              </w:rPr>
              <w:t>литр</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szCs w:val="22"/>
              </w:rPr>
              <w:t>1,7</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szCs w:val="22"/>
              </w:rPr>
              <w:t>Цена 1 литра ДТ</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szCs w:val="22"/>
              </w:rPr>
              <w:t>тенге</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szCs w:val="22"/>
              </w:rPr>
              <w:t>160</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szCs w:val="22"/>
              </w:rPr>
              <w:t>Цена 1 литра масла</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szCs w:val="22"/>
              </w:rPr>
              <w:t>тенге</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szCs w:val="22"/>
              </w:rPr>
              <w:t>200</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szCs w:val="22"/>
              </w:rPr>
              <w:t>Пробег 1 авто в мес.</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szCs w:val="22"/>
              </w:rPr>
              <w:t>км</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szCs w:val="22"/>
              </w:rPr>
              <w:t>21 600</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rPr>
              <w:t>Расход топлива составит</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rPr>
              <w:t>литр</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rPr>
              <w:t>3 240</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color w:val="000000"/>
              </w:rPr>
            </w:pPr>
            <w:r w:rsidRPr="0098238F">
              <w:rPr>
                <w:color w:val="000000"/>
              </w:rPr>
              <w:t>Расход масла составит</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color w:val="000000"/>
              </w:rPr>
            </w:pPr>
            <w:r w:rsidRPr="0098238F">
              <w:rPr>
                <w:color w:val="000000"/>
              </w:rPr>
              <w:t>литр</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color w:val="000000"/>
              </w:rPr>
            </w:pPr>
            <w:r w:rsidRPr="0098238F">
              <w:rPr>
                <w:color w:val="000000"/>
              </w:rPr>
              <w:t>367</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b/>
                <w:bCs/>
                <w:color w:val="000000"/>
              </w:rPr>
            </w:pPr>
            <w:r w:rsidRPr="0098238F">
              <w:rPr>
                <w:b/>
                <w:bCs/>
                <w:color w:val="000000"/>
                <w:szCs w:val="22"/>
              </w:rPr>
              <w:t>Всего расходы на ГСМ в мес.</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b/>
                <w:bCs/>
                <w:color w:val="000000"/>
              </w:rPr>
            </w:pPr>
            <w:r w:rsidRPr="0098238F">
              <w:rPr>
                <w:b/>
                <w:bCs/>
                <w:color w:val="000000"/>
                <w:szCs w:val="22"/>
              </w:rPr>
              <w:t>тенге</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b/>
                <w:bCs/>
                <w:color w:val="000000"/>
              </w:rPr>
            </w:pPr>
            <w:r w:rsidRPr="0098238F">
              <w:rPr>
                <w:b/>
                <w:bCs/>
                <w:color w:val="000000"/>
                <w:szCs w:val="22"/>
              </w:rPr>
              <w:t>518 400</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b/>
                <w:bCs/>
                <w:color w:val="000000"/>
              </w:rPr>
            </w:pPr>
            <w:r w:rsidRPr="0098238F">
              <w:rPr>
                <w:b/>
                <w:bCs/>
                <w:color w:val="000000"/>
              </w:rPr>
              <w:t xml:space="preserve">Расход масла </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b/>
                <w:bCs/>
                <w:color w:val="000000"/>
              </w:rPr>
            </w:pPr>
            <w:r w:rsidRPr="0098238F">
              <w:rPr>
                <w:b/>
                <w:bCs/>
                <w:color w:val="000000"/>
              </w:rPr>
              <w:t>тенге</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b/>
                <w:bCs/>
                <w:color w:val="000000"/>
              </w:rPr>
            </w:pPr>
            <w:r w:rsidRPr="0098238F">
              <w:rPr>
                <w:b/>
                <w:bCs/>
                <w:color w:val="000000"/>
              </w:rPr>
              <w:t>58 752</w:t>
            </w:r>
          </w:p>
        </w:tc>
      </w:tr>
      <w:tr w:rsidR="004F2F8B" w:rsidRPr="0098238F" w:rsidTr="003B61F8">
        <w:trPr>
          <w:trHeight w:val="330"/>
        </w:trPr>
        <w:tc>
          <w:tcPr>
            <w:tcW w:w="6774" w:type="dxa"/>
            <w:tcBorders>
              <w:top w:val="nil"/>
              <w:left w:val="single" w:sz="8" w:space="0" w:color="000000"/>
              <w:bottom w:val="single" w:sz="8" w:space="0" w:color="000000"/>
              <w:right w:val="single" w:sz="8" w:space="0" w:color="000000"/>
            </w:tcBorders>
            <w:shd w:val="clear" w:color="auto" w:fill="auto"/>
            <w:vAlign w:val="bottom"/>
            <w:hideMark/>
          </w:tcPr>
          <w:p w:rsidR="004F2F8B" w:rsidRPr="0098238F" w:rsidRDefault="004F2F8B" w:rsidP="003B61F8">
            <w:pPr>
              <w:rPr>
                <w:b/>
                <w:bCs/>
                <w:color w:val="000000"/>
              </w:rPr>
            </w:pPr>
            <w:r w:rsidRPr="0098238F">
              <w:rPr>
                <w:b/>
                <w:bCs/>
                <w:color w:val="000000"/>
                <w:szCs w:val="22"/>
              </w:rPr>
              <w:t>Всего расходы в месяц</w:t>
            </w:r>
          </w:p>
        </w:tc>
        <w:tc>
          <w:tcPr>
            <w:tcW w:w="1162"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center"/>
              <w:rPr>
                <w:b/>
                <w:bCs/>
                <w:color w:val="000000"/>
              </w:rPr>
            </w:pPr>
            <w:r w:rsidRPr="0098238F">
              <w:rPr>
                <w:b/>
                <w:bCs/>
                <w:color w:val="000000"/>
                <w:szCs w:val="22"/>
              </w:rPr>
              <w:t>тенге</w:t>
            </w:r>
          </w:p>
        </w:tc>
        <w:tc>
          <w:tcPr>
            <w:tcW w:w="1044" w:type="dxa"/>
            <w:tcBorders>
              <w:top w:val="nil"/>
              <w:left w:val="nil"/>
              <w:bottom w:val="single" w:sz="8" w:space="0" w:color="000000"/>
              <w:right w:val="single" w:sz="8" w:space="0" w:color="000000"/>
            </w:tcBorders>
            <w:shd w:val="clear" w:color="auto" w:fill="auto"/>
            <w:vAlign w:val="bottom"/>
            <w:hideMark/>
          </w:tcPr>
          <w:p w:rsidR="004F2F8B" w:rsidRPr="0098238F" w:rsidRDefault="004F2F8B" w:rsidP="003B61F8">
            <w:pPr>
              <w:jc w:val="right"/>
              <w:rPr>
                <w:b/>
                <w:bCs/>
                <w:color w:val="000000"/>
              </w:rPr>
            </w:pPr>
            <w:r w:rsidRPr="0098238F">
              <w:rPr>
                <w:b/>
                <w:bCs/>
                <w:color w:val="000000"/>
                <w:szCs w:val="22"/>
              </w:rPr>
              <w:t>577 152</w:t>
            </w:r>
          </w:p>
        </w:tc>
      </w:tr>
    </w:tbl>
    <w:p w:rsidR="004F2F8B" w:rsidRDefault="004F2F8B" w:rsidP="00590408">
      <w:pPr>
        <w:spacing w:line="300" w:lineRule="auto"/>
        <w:jc w:val="both"/>
        <w:rPr>
          <w:b/>
          <w:i/>
        </w:rPr>
      </w:pPr>
    </w:p>
    <w:p w:rsidR="00590408" w:rsidRDefault="00590408" w:rsidP="00590408">
      <w:pPr>
        <w:spacing w:line="300" w:lineRule="auto"/>
        <w:jc w:val="both"/>
        <w:rPr>
          <w:b/>
          <w:i/>
        </w:rPr>
      </w:pPr>
    </w:p>
    <w:tbl>
      <w:tblPr>
        <w:tblW w:w="0" w:type="auto"/>
        <w:tblInd w:w="91" w:type="dxa"/>
        <w:tblLook w:val="04A0" w:firstRow="1" w:lastRow="0" w:firstColumn="1" w:lastColumn="0" w:noHBand="0" w:noVBand="1"/>
      </w:tblPr>
      <w:tblGrid>
        <w:gridCol w:w="1278"/>
        <w:gridCol w:w="1142"/>
        <w:gridCol w:w="1142"/>
        <w:gridCol w:w="1142"/>
        <w:gridCol w:w="1142"/>
        <w:gridCol w:w="1096"/>
        <w:gridCol w:w="1096"/>
        <w:gridCol w:w="1096"/>
      </w:tblGrid>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апр.19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май.19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июн.19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июл.19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авг.19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сен.19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окт.19</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 xml:space="preserve">Прямые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ноя.19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дек.19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янв.20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фев.20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мар.20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апр.20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май.20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 xml:space="preserve">Прямые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июн.20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июл.20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авг.20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сен.20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окт.20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ноя.20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дек.20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 xml:space="preserve">Прямые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577 152</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2"/>
                <w:szCs w:val="22"/>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1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2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3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4 кв. 2021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2022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2023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2024 г.</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F2F8B" w:rsidRDefault="004F2F8B">
            <w:pPr>
              <w:rPr>
                <w:color w:val="000000"/>
                <w:sz w:val="22"/>
                <w:szCs w:val="22"/>
              </w:rPr>
            </w:pPr>
            <w:r>
              <w:rPr>
                <w:color w:val="000000"/>
                <w:sz w:val="22"/>
                <w:szCs w:val="22"/>
              </w:rPr>
              <w:t xml:space="preserve">Прямые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6 925 824</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6 925 824</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2"/>
                <w:szCs w:val="22"/>
              </w:rPr>
            </w:pPr>
            <w:r>
              <w:rPr>
                <w:color w:val="000000"/>
                <w:sz w:val="22"/>
                <w:szCs w:val="22"/>
              </w:rPr>
              <w:t>6 925 824</w:t>
            </w:r>
          </w:p>
        </w:tc>
      </w:tr>
    </w:tbl>
    <w:p w:rsidR="004F2F8B" w:rsidRDefault="004F2F8B" w:rsidP="00590408">
      <w:pPr>
        <w:spacing w:line="300" w:lineRule="auto"/>
        <w:jc w:val="both"/>
        <w:rPr>
          <w:b/>
          <w:i/>
        </w:rPr>
      </w:pPr>
    </w:p>
    <w:p w:rsidR="004F2F8B" w:rsidRDefault="004F2F8B" w:rsidP="00590408">
      <w:pPr>
        <w:jc w:val="both"/>
        <w:rPr>
          <w:b/>
          <w:i/>
        </w:rPr>
      </w:pPr>
    </w:p>
    <w:p w:rsidR="004F2F8B" w:rsidRDefault="004F2F8B" w:rsidP="00590408">
      <w:pPr>
        <w:jc w:val="both"/>
        <w:rPr>
          <w:b/>
          <w:i/>
        </w:rPr>
      </w:pPr>
    </w:p>
    <w:p w:rsidR="004F2F8B" w:rsidRDefault="004F2F8B" w:rsidP="00590408">
      <w:pPr>
        <w:jc w:val="both"/>
        <w:rPr>
          <w:b/>
          <w:i/>
        </w:rPr>
      </w:pPr>
    </w:p>
    <w:p w:rsidR="004F2F8B" w:rsidRDefault="004F2F8B" w:rsidP="00590408">
      <w:pPr>
        <w:jc w:val="both"/>
        <w:rPr>
          <w:b/>
          <w:i/>
        </w:rPr>
      </w:pPr>
    </w:p>
    <w:p w:rsidR="004F2F8B" w:rsidRDefault="004F2F8B" w:rsidP="00590408">
      <w:pPr>
        <w:jc w:val="both"/>
        <w:rPr>
          <w:b/>
          <w:i/>
        </w:rPr>
      </w:pPr>
    </w:p>
    <w:p w:rsidR="004F2F8B" w:rsidRDefault="004F2F8B" w:rsidP="00590408">
      <w:pPr>
        <w:jc w:val="both"/>
        <w:rPr>
          <w:b/>
          <w:i/>
        </w:rPr>
      </w:pPr>
    </w:p>
    <w:p w:rsidR="00590408" w:rsidRDefault="00590408" w:rsidP="00590408">
      <w:pPr>
        <w:jc w:val="both"/>
        <w:rPr>
          <w:b/>
          <w:i/>
        </w:rPr>
      </w:pPr>
      <w:r w:rsidRPr="00DC625F">
        <w:rPr>
          <w:b/>
          <w:i/>
        </w:rPr>
        <w:t>Общие издержки (KZT)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1B" w:firstRow="0" w:lastRow="0" w:firstColumn="0" w:lastColumn="0" w:noHBand="0" w:noVBand="0"/>
      </w:tblPr>
      <w:tblGrid>
        <w:gridCol w:w="3429"/>
        <w:gridCol w:w="996"/>
        <w:gridCol w:w="2792"/>
      </w:tblGrid>
      <w:tr w:rsidR="004F2F8B" w:rsidRPr="00B842A4" w:rsidTr="003B61F8">
        <w:tc>
          <w:tcPr>
            <w:tcW w:w="0" w:type="auto"/>
          </w:tcPr>
          <w:p w:rsidR="004F2F8B" w:rsidRPr="00B842A4" w:rsidRDefault="004F2F8B" w:rsidP="003B61F8">
            <w:pPr>
              <w:tabs>
                <w:tab w:val="right" w:pos="0"/>
              </w:tabs>
              <w:spacing w:line="300" w:lineRule="auto"/>
              <w:jc w:val="both"/>
              <w:rPr>
                <w:b/>
                <w:bCs/>
              </w:rPr>
            </w:pPr>
            <w:r w:rsidRPr="00B842A4">
              <w:rPr>
                <w:b/>
                <w:bCs/>
              </w:rPr>
              <w:t>Название</w:t>
            </w:r>
          </w:p>
        </w:tc>
        <w:tc>
          <w:tcPr>
            <w:tcW w:w="0" w:type="auto"/>
          </w:tcPr>
          <w:p w:rsidR="004F2F8B" w:rsidRPr="00B842A4" w:rsidRDefault="004F2F8B" w:rsidP="003B61F8">
            <w:pPr>
              <w:tabs>
                <w:tab w:val="right" w:pos="0"/>
              </w:tabs>
              <w:spacing w:line="300" w:lineRule="auto"/>
              <w:jc w:val="both"/>
              <w:rPr>
                <w:b/>
                <w:bCs/>
              </w:rPr>
            </w:pPr>
            <w:r w:rsidRPr="00B842A4">
              <w:rPr>
                <w:b/>
                <w:bCs/>
              </w:rPr>
              <w:t>Сумма</w:t>
            </w:r>
          </w:p>
        </w:tc>
        <w:tc>
          <w:tcPr>
            <w:tcW w:w="0" w:type="auto"/>
          </w:tcPr>
          <w:p w:rsidR="004F2F8B" w:rsidRPr="00B842A4" w:rsidRDefault="004F2F8B" w:rsidP="003B61F8">
            <w:pPr>
              <w:tabs>
                <w:tab w:val="right" w:pos="0"/>
              </w:tabs>
              <w:spacing w:line="300" w:lineRule="auto"/>
              <w:jc w:val="both"/>
              <w:rPr>
                <w:b/>
                <w:bCs/>
              </w:rPr>
            </w:pPr>
            <w:r w:rsidRPr="00B842A4">
              <w:rPr>
                <w:b/>
                <w:bCs/>
              </w:rPr>
              <w:t>Платежи</w:t>
            </w:r>
          </w:p>
        </w:tc>
      </w:tr>
      <w:tr w:rsidR="004F2F8B" w:rsidRPr="001909AB" w:rsidTr="003B61F8">
        <w:tc>
          <w:tcPr>
            <w:tcW w:w="0" w:type="auto"/>
          </w:tcPr>
          <w:p w:rsidR="004F2F8B" w:rsidRPr="001909AB" w:rsidRDefault="004F2F8B" w:rsidP="003B61F8">
            <w:pPr>
              <w:tabs>
                <w:tab w:val="right" w:pos="0"/>
              </w:tabs>
              <w:spacing w:line="300" w:lineRule="auto"/>
              <w:jc w:val="both"/>
              <w:rPr>
                <w:bCs/>
              </w:rPr>
            </w:pPr>
            <w:r w:rsidRPr="001909AB">
              <w:rPr>
                <w:bCs/>
              </w:rPr>
              <w:lastRenderedPageBreak/>
              <w:t>Командировочные расходы</w:t>
            </w:r>
          </w:p>
        </w:tc>
        <w:tc>
          <w:tcPr>
            <w:tcW w:w="0" w:type="auto"/>
          </w:tcPr>
          <w:p w:rsidR="004F2F8B" w:rsidRPr="001909AB" w:rsidRDefault="004F2F8B" w:rsidP="003B61F8">
            <w:pPr>
              <w:tabs>
                <w:tab w:val="right" w:pos="0"/>
              </w:tabs>
              <w:spacing w:line="300" w:lineRule="auto"/>
              <w:jc w:val="both"/>
              <w:rPr>
                <w:bCs/>
              </w:rPr>
            </w:pPr>
            <w:r>
              <w:rPr>
                <w:bCs/>
              </w:rPr>
              <w:t>10</w:t>
            </w:r>
            <w:r w:rsidRPr="001909AB">
              <w:rPr>
                <w:bCs/>
              </w:rPr>
              <w:t>0 000</w:t>
            </w:r>
          </w:p>
        </w:tc>
        <w:tc>
          <w:tcPr>
            <w:tcW w:w="0" w:type="auto"/>
          </w:tcPr>
          <w:p w:rsidR="004F2F8B" w:rsidRPr="001909AB" w:rsidRDefault="004F2F8B" w:rsidP="003B61F8">
            <w:pPr>
              <w:tabs>
                <w:tab w:val="right" w:pos="0"/>
              </w:tabs>
              <w:spacing w:line="300" w:lineRule="auto"/>
              <w:jc w:val="both"/>
              <w:rPr>
                <w:bCs/>
              </w:rPr>
            </w:pPr>
            <w:r w:rsidRPr="001909AB">
              <w:rPr>
                <w:bCs/>
              </w:rPr>
              <w:t>Ежемесячно, весь проект</w:t>
            </w:r>
          </w:p>
        </w:tc>
      </w:tr>
      <w:tr w:rsidR="004F2F8B" w:rsidRPr="0098238F" w:rsidTr="003B61F8">
        <w:tc>
          <w:tcPr>
            <w:tcW w:w="0" w:type="auto"/>
          </w:tcPr>
          <w:p w:rsidR="004F2F8B" w:rsidRPr="0098238F" w:rsidRDefault="004F2F8B" w:rsidP="003B61F8">
            <w:pPr>
              <w:tabs>
                <w:tab w:val="right" w:pos="0"/>
              </w:tabs>
              <w:spacing w:line="300" w:lineRule="auto"/>
              <w:jc w:val="both"/>
              <w:rPr>
                <w:bCs/>
              </w:rPr>
            </w:pPr>
            <w:r w:rsidRPr="0098238F">
              <w:rPr>
                <w:bCs/>
              </w:rPr>
              <w:t>Налог на транспорт</w:t>
            </w:r>
          </w:p>
        </w:tc>
        <w:tc>
          <w:tcPr>
            <w:tcW w:w="0" w:type="auto"/>
          </w:tcPr>
          <w:p w:rsidR="004F2F8B" w:rsidRPr="0098238F" w:rsidRDefault="004F2F8B" w:rsidP="003B61F8">
            <w:pPr>
              <w:tabs>
                <w:tab w:val="right" w:pos="0"/>
              </w:tabs>
              <w:spacing w:line="300" w:lineRule="auto"/>
              <w:jc w:val="both"/>
              <w:rPr>
                <w:bCs/>
              </w:rPr>
            </w:pPr>
            <w:r w:rsidRPr="0098238F">
              <w:rPr>
                <w:bCs/>
              </w:rPr>
              <w:t>15 000</w:t>
            </w:r>
          </w:p>
        </w:tc>
        <w:tc>
          <w:tcPr>
            <w:tcW w:w="0" w:type="auto"/>
          </w:tcPr>
          <w:p w:rsidR="004F2F8B" w:rsidRPr="0098238F" w:rsidRDefault="004F2F8B" w:rsidP="003B61F8">
            <w:pPr>
              <w:tabs>
                <w:tab w:val="right" w:pos="0"/>
              </w:tabs>
              <w:spacing w:line="300" w:lineRule="auto"/>
              <w:jc w:val="both"/>
              <w:rPr>
                <w:bCs/>
              </w:rPr>
            </w:pPr>
            <w:r w:rsidRPr="0098238F">
              <w:rPr>
                <w:bCs/>
              </w:rPr>
              <w:t>1 раз в год</w:t>
            </w:r>
          </w:p>
        </w:tc>
      </w:tr>
      <w:tr w:rsidR="004F2F8B" w:rsidRPr="0098238F" w:rsidTr="003B61F8">
        <w:tc>
          <w:tcPr>
            <w:tcW w:w="0" w:type="auto"/>
          </w:tcPr>
          <w:p w:rsidR="004F2F8B" w:rsidRPr="0098238F" w:rsidRDefault="004F2F8B" w:rsidP="003B61F8">
            <w:pPr>
              <w:tabs>
                <w:tab w:val="right" w:pos="0"/>
              </w:tabs>
              <w:spacing w:line="300" w:lineRule="auto"/>
              <w:jc w:val="both"/>
              <w:rPr>
                <w:bCs/>
              </w:rPr>
            </w:pPr>
            <w:r>
              <w:rPr>
                <w:bCs/>
              </w:rPr>
              <w:t xml:space="preserve">Страхование </w:t>
            </w:r>
          </w:p>
        </w:tc>
        <w:tc>
          <w:tcPr>
            <w:tcW w:w="0" w:type="auto"/>
          </w:tcPr>
          <w:p w:rsidR="004F2F8B" w:rsidRPr="0098238F" w:rsidRDefault="004F2F8B" w:rsidP="003B61F8">
            <w:pPr>
              <w:tabs>
                <w:tab w:val="right" w:pos="0"/>
              </w:tabs>
              <w:spacing w:line="300" w:lineRule="auto"/>
              <w:jc w:val="both"/>
              <w:rPr>
                <w:bCs/>
              </w:rPr>
            </w:pPr>
            <w:r>
              <w:rPr>
                <w:bCs/>
              </w:rPr>
              <w:t xml:space="preserve">15 000 </w:t>
            </w:r>
          </w:p>
        </w:tc>
        <w:tc>
          <w:tcPr>
            <w:tcW w:w="0" w:type="auto"/>
          </w:tcPr>
          <w:p w:rsidR="004F2F8B" w:rsidRPr="0098238F" w:rsidRDefault="004F2F8B" w:rsidP="003B61F8">
            <w:pPr>
              <w:tabs>
                <w:tab w:val="right" w:pos="0"/>
              </w:tabs>
              <w:spacing w:line="300" w:lineRule="auto"/>
              <w:jc w:val="both"/>
              <w:rPr>
                <w:bCs/>
              </w:rPr>
            </w:pPr>
            <w:r>
              <w:rPr>
                <w:bCs/>
              </w:rPr>
              <w:t>1 раз в год</w:t>
            </w:r>
          </w:p>
        </w:tc>
      </w:tr>
      <w:tr w:rsidR="004F2F8B" w:rsidRPr="0098238F" w:rsidTr="003B61F8">
        <w:tc>
          <w:tcPr>
            <w:tcW w:w="0" w:type="auto"/>
          </w:tcPr>
          <w:p w:rsidR="004F2F8B" w:rsidRDefault="004F2F8B" w:rsidP="003B61F8">
            <w:pPr>
              <w:tabs>
                <w:tab w:val="right" w:pos="0"/>
              </w:tabs>
              <w:spacing w:line="300" w:lineRule="auto"/>
              <w:jc w:val="both"/>
              <w:rPr>
                <w:bCs/>
              </w:rPr>
            </w:pPr>
            <w:r>
              <w:rPr>
                <w:bCs/>
              </w:rPr>
              <w:t>Тех осмотр</w:t>
            </w:r>
          </w:p>
        </w:tc>
        <w:tc>
          <w:tcPr>
            <w:tcW w:w="0" w:type="auto"/>
          </w:tcPr>
          <w:p w:rsidR="004F2F8B" w:rsidRDefault="004F2F8B" w:rsidP="003B61F8">
            <w:pPr>
              <w:tabs>
                <w:tab w:val="right" w:pos="0"/>
              </w:tabs>
              <w:spacing w:line="300" w:lineRule="auto"/>
              <w:jc w:val="both"/>
              <w:rPr>
                <w:bCs/>
              </w:rPr>
            </w:pPr>
            <w:r>
              <w:rPr>
                <w:bCs/>
              </w:rPr>
              <w:t>5 000</w:t>
            </w:r>
          </w:p>
        </w:tc>
        <w:tc>
          <w:tcPr>
            <w:tcW w:w="0" w:type="auto"/>
          </w:tcPr>
          <w:p w:rsidR="004F2F8B" w:rsidRDefault="004F2F8B" w:rsidP="003B61F8">
            <w:pPr>
              <w:tabs>
                <w:tab w:val="right" w:pos="0"/>
              </w:tabs>
              <w:spacing w:line="300" w:lineRule="auto"/>
              <w:jc w:val="both"/>
              <w:rPr>
                <w:bCs/>
              </w:rPr>
            </w:pPr>
            <w:r>
              <w:rPr>
                <w:bCs/>
              </w:rPr>
              <w:t>1 раз в год</w:t>
            </w:r>
          </w:p>
        </w:tc>
      </w:tr>
      <w:tr w:rsidR="004F2F8B" w:rsidRPr="0098238F" w:rsidTr="003B61F8">
        <w:tc>
          <w:tcPr>
            <w:tcW w:w="0" w:type="auto"/>
          </w:tcPr>
          <w:p w:rsidR="004F2F8B" w:rsidRDefault="004F2F8B" w:rsidP="003B61F8">
            <w:pPr>
              <w:tabs>
                <w:tab w:val="right" w:pos="0"/>
              </w:tabs>
              <w:spacing w:line="300" w:lineRule="auto"/>
              <w:jc w:val="both"/>
              <w:rPr>
                <w:bCs/>
              </w:rPr>
            </w:pPr>
            <w:r>
              <w:rPr>
                <w:bCs/>
              </w:rPr>
              <w:t>Ремонт в месяц</w:t>
            </w:r>
          </w:p>
        </w:tc>
        <w:tc>
          <w:tcPr>
            <w:tcW w:w="0" w:type="auto"/>
          </w:tcPr>
          <w:p w:rsidR="004F2F8B" w:rsidRDefault="004F2F8B" w:rsidP="003B61F8">
            <w:pPr>
              <w:tabs>
                <w:tab w:val="right" w:pos="0"/>
              </w:tabs>
              <w:spacing w:line="300" w:lineRule="auto"/>
              <w:jc w:val="both"/>
              <w:rPr>
                <w:bCs/>
              </w:rPr>
            </w:pPr>
            <w:r>
              <w:rPr>
                <w:bCs/>
              </w:rPr>
              <w:t>30 000</w:t>
            </w:r>
          </w:p>
        </w:tc>
        <w:tc>
          <w:tcPr>
            <w:tcW w:w="0" w:type="auto"/>
          </w:tcPr>
          <w:p w:rsidR="004F2F8B" w:rsidRDefault="004F2F8B" w:rsidP="003B61F8">
            <w:pPr>
              <w:tabs>
                <w:tab w:val="right" w:pos="0"/>
              </w:tabs>
              <w:spacing w:line="300" w:lineRule="auto"/>
              <w:jc w:val="both"/>
              <w:rPr>
                <w:bCs/>
              </w:rPr>
            </w:pPr>
            <w:r w:rsidRPr="00B842A4">
              <w:rPr>
                <w:bCs/>
              </w:rPr>
              <w:t>Ежемесячно, весь проект</w:t>
            </w:r>
          </w:p>
        </w:tc>
      </w:tr>
      <w:tr w:rsidR="004F2F8B" w:rsidRPr="0098238F" w:rsidTr="003B61F8">
        <w:tc>
          <w:tcPr>
            <w:tcW w:w="0" w:type="auto"/>
          </w:tcPr>
          <w:p w:rsidR="004F2F8B" w:rsidRDefault="004F2F8B" w:rsidP="003B61F8">
            <w:pPr>
              <w:tabs>
                <w:tab w:val="right" w:pos="0"/>
              </w:tabs>
              <w:spacing w:line="300" w:lineRule="auto"/>
              <w:jc w:val="both"/>
              <w:rPr>
                <w:bCs/>
              </w:rPr>
            </w:pPr>
            <w:r>
              <w:rPr>
                <w:bCs/>
              </w:rPr>
              <w:t xml:space="preserve">Замена покрышек </w:t>
            </w:r>
          </w:p>
        </w:tc>
        <w:tc>
          <w:tcPr>
            <w:tcW w:w="0" w:type="auto"/>
          </w:tcPr>
          <w:p w:rsidR="004F2F8B" w:rsidRDefault="004F2F8B" w:rsidP="003B61F8">
            <w:pPr>
              <w:tabs>
                <w:tab w:val="right" w:pos="0"/>
              </w:tabs>
              <w:spacing w:line="300" w:lineRule="auto"/>
              <w:jc w:val="both"/>
              <w:rPr>
                <w:bCs/>
              </w:rPr>
            </w:pPr>
            <w:r>
              <w:rPr>
                <w:bCs/>
              </w:rPr>
              <w:t>500 000</w:t>
            </w:r>
          </w:p>
        </w:tc>
        <w:tc>
          <w:tcPr>
            <w:tcW w:w="0" w:type="auto"/>
          </w:tcPr>
          <w:p w:rsidR="004F2F8B" w:rsidRPr="00B842A4" w:rsidRDefault="004F2F8B" w:rsidP="003B61F8">
            <w:pPr>
              <w:tabs>
                <w:tab w:val="right" w:pos="0"/>
              </w:tabs>
              <w:spacing w:line="300" w:lineRule="auto"/>
              <w:jc w:val="both"/>
              <w:rPr>
                <w:bCs/>
              </w:rPr>
            </w:pPr>
            <w:r>
              <w:rPr>
                <w:bCs/>
              </w:rPr>
              <w:t xml:space="preserve">1 раз в 2 года </w:t>
            </w:r>
          </w:p>
        </w:tc>
      </w:tr>
      <w:tr w:rsidR="004F2F8B" w:rsidRPr="00B842A4" w:rsidTr="003B61F8">
        <w:tc>
          <w:tcPr>
            <w:tcW w:w="0" w:type="auto"/>
          </w:tcPr>
          <w:p w:rsidR="004F2F8B" w:rsidRPr="00B842A4" w:rsidRDefault="004F2F8B" w:rsidP="003B61F8">
            <w:pPr>
              <w:tabs>
                <w:tab w:val="right" w:pos="0"/>
              </w:tabs>
              <w:spacing w:line="300" w:lineRule="auto"/>
              <w:jc w:val="both"/>
              <w:rPr>
                <w:bCs/>
              </w:rPr>
            </w:pPr>
            <w:r w:rsidRPr="00B842A4">
              <w:rPr>
                <w:bCs/>
              </w:rPr>
              <w:t>Телекоммуникации</w:t>
            </w:r>
          </w:p>
        </w:tc>
        <w:tc>
          <w:tcPr>
            <w:tcW w:w="0" w:type="auto"/>
          </w:tcPr>
          <w:p w:rsidR="004F2F8B" w:rsidRPr="00B842A4" w:rsidRDefault="004F2F8B" w:rsidP="003B61F8">
            <w:pPr>
              <w:tabs>
                <w:tab w:val="right" w:pos="0"/>
              </w:tabs>
              <w:spacing w:line="300" w:lineRule="auto"/>
              <w:jc w:val="both"/>
              <w:rPr>
                <w:bCs/>
              </w:rPr>
            </w:pPr>
            <w:r w:rsidRPr="00B842A4">
              <w:rPr>
                <w:bCs/>
              </w:rPr>
              <w:t>15 000</w:t>
            </w:r>
          </w:p>
        </w:tc>
        <w:tc>
          <w:tcPr>
            <w:tcW w:w="0" w:type="auto"/>
          </w:tcPr>
          <w:p w:rsidR="004F2F8B" w:rsidRPr="00B842A4" w:rsidRDefault="004F2F8B" w:rsidP="003B61F8">
            <w:pPr>
              <w:tabs>
                <w:tab w:val="right" w:pos="0"/>
              </w:tabs>
              <w:spacing w:line="300" w:lineRule="auto"/>
              <w:jc w:val="both"/>
              <w:rPr>
                <w:bCs/>
              </w:rPr>
            </w:pPr>
            <w:r w:rsidRPr="00B842A4">
              <w:rPr>
                <w:bCs/>
              </w:rPr>
              <w:t>Ежемесячно, весь проект</w:t>
            </w:r>
          </w:p>
        </w:tc>
      </w:tr>
      <w:tr w:rsidR="004F2F8B" w:rsidRPr="00B842A4" w:rsidTr="003B61F8">
        <w:tc>
          <w:tcPr>
            <w:tcW w:w="0" w:type="auto"/>
          </w:tcPr>
          <w:p w:rsidR="004F2F8B" w:rsidRPr="00B842A4" w:rsidRDefault="004F2F8B" w:rsidP="003B61F8">
            <w:pPr>
              <w:tabs>
                <w:tab w:val="right" w:pos="0"/>
              </w:tabs>
              <w:spacing w:line="300" w:lineRule="auto"/>
              <w:jc w:val="both"/>
              <w:rPr>
                <w:bCs/>
              </w:rPr>
            </w:pPr>
            <w:r w:rsidRPr="00B842A4">
              <w:rPr>
                <w:bCs/>
              </w:rPr>
              <w:t>Услуги банка</w:t>
            </w:r>
          </w:p>
        </w:tc>
        <w:tc>
          <w:tcPr>
            <w:tcW w:w="0" w:type="auto"/>
          </w:tcPr>
          <w:p w:rsidR="004F2F8B" w:rsidRPr="00B842A4" w:rsidRDefault="004F2F8B" w:rsidP="003B61F8">
            <w:pPr>
              <w:tabs>
                <w:tab w:val="right" w:pos="0"/>
              </w:tabs>
              <w:spacing w:line="300" w:lineRule="auto"/>
              <w:jc w:val="both"/>
              <w:rPr>
                <w:bCs/>
              </w:rPr>
            </w:pPr>
            <w:r>
              <w:rPr>
                <w:bCs/>
              </w:rPr>
              <w:t>10</w:t>
            </w:r>
            <w:r w:rsidRPr="00B842A4">
              <w:rPr>
                <w:bCs/>
              </w:rPr>
              <w:t> 000</w:t>
            </w:r>
          </w:p>
        </w:tc>
        <w:tc>
          <w:tcPr>
            <w:tcW w:w="0" w:type="auto"/>
          </w:tcPr>
          <w:p w:rsidR="004F2F8B" w:rsidRPr="00B842A4" w:rsidRDefault="004F2F8B" w:rsidP="003B61F8">
            <w:pPr>
              <w:tabs>
                <w:tab w:val="right" w:pos="0"/>
              </w:tabs>
              <w:spacing w:line="300" w:lineRule="auto"/>
              <w:jc w:val="both"/>
              <w:rPr>
                <w:bCs/>
              </w:rPr>
            </w:pPr>
            <w:r w:rsidRPr="00B842A4">
              <w:rPr>
                <w:bCs/>
              </w:rPr>
              <w:t>Ежемесячно, весь проект</w:t>
            </w:r>
          </w:p>
        </w:tc>
      </w:tr>
      <w:tr w:rsidR="004F2F8B" w:rsidRPr="00B842A4" w:rsidTr="003B61F8">
        <w:tc>
          <w:tcPr>
            <w:tcW w:w="0" w:type="auto"/>
          </w:tcPr>
          <w:p w:rsidR="004F2F8B" w:rsidRPr="00B842A4" w:rsidRDefault="004F2F8B" w:rsidP="003B61F8">
            <w:pPr>
              <w:tabs>
                <w:tab w:val="right" w:pos="0"/>
              </w:tabs>
              <w:spacing w:line="300" w:lineRule="auto"/>
              <w:jc w:val="both"/>
              <w:rPr>
                <w:bCs/>
              </w:rPr>
            </w:pPr>
            <w:r>
              <w:rPr>
                <w:bCs/>
              </w:rPr>
              <w:t>Канцелярские принадлежности</w:t>
            </w:r>
          </w:p>
        </w:tc>
        <w:tc>
          <w:tcPr>
            <w:tcW w:w="0" w:type="auto"/>
          </w:tcPr>
          <w:p w:rsidR="004F2F8B" w:rsidRDefault="004F2F8B" w:rsidP="003B61F8">
            <w:pPr>
              <w:tabs>
                <w:tab w:val="right" w:pos="0"/>
              </w:tabs>
              <w:spacing w:line="300" w:lineRule="auto"/>
              <w:jc w:val="both"/>
              <w:rPr>
                <w:bCs/>
              </w:rPr>
            </w:pPr>
            <w:r>
              <w:rPr>
                <w:bCs/>
              </w:rPr>
              <w:t>5 000</w:t>
            </w:r>
          </w:p>
        </w:tc>
        <w:tc>
          <w:tcPr>
            <w:tcW w:w="0" w:type="auto"/>
          </w:tcPr>
          <w:p w:rsidR="004F2F8B" w:rsidRPr="00B842A4" w:rsidRDefault="004F2F8B" w:rsidP="003B61F8">
            <w:pPr>
              <w:tabs>
                <w:tab w:val="right" w:pos="0"/>
              </w:tabs>
              <w:spacing w:line="300" w:lineRule="auto"/>
              <w:jc w:val="both"/>
              <w:rPr>
                <w:bCs/>
              </w:rPr>
            </w:pPr>
            <w:r w:rsidRPr="00B842A4">
              <w:rPr>
                <w:bCs/>
              </w:rPr>
              <w:t>Ежемесячно, весь проект</w:t>
            </w:r>
          </w:p>
        </w:tc>
      </w:tr>
    </w:tbl>
    <w:p w:rsidR="00590408" w:rsidRPr="00DC625F" w:rsidRDefault="00590408" w:rsidP="00590408">
      <w:pPr>
        <w:jc w:val="both"/>
        <w:rPr>
          <w:b/>
          <w:i/>
        </w:rPr>
      </w:pPr>
    </w:p>
    <w:tbl>
      <w:tblPr>
        <w:tblW w:w="0" w:type="auto"/>
        <w:tblInd w:w="91" w:type="dxa"/>
        <w:tblLook w:val="04A0" w:firstRow="1" w:lastRow="0" w:firstColumn="1" w:lastColumn="0" w:noHBand="0" w:noVBand="1"/>
      </w:tblPr>
      <w:tblGrid>
        <w:gridCol w:w="2872"/>
        <w:gridCol w:w="890"/>
        <w:gridCol w:w="890"/>
        <w:gridCol w:w="890"/>
        <w:gridCol w:w="890"/>
        <w:gridCol w:w="1016"/>
        <w:gridCol w:w="1016"/>
        <w:gridCol w:w="1016"/>
      </w:tblGrid>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апр.19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май.19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июл.19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авг.19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сен.19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окт.19</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Командировочные 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Налог на транспорт</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Страхование</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Тех осмотр</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Ремонт в месяц</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Замена покрышек</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Телекоммуникации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Услуги банка</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Канцелярские принадлежности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175 000</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ноя.19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дек.19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янв.20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фев.20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апр.20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май.20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Командировочные 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Налог на транспорт</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Страхование</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Тех осмотр</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Ремонт в месяц</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Замена покрышек</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Телекоммуникации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Услуги банка</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Канцелярские принадлежности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июл.20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авг.20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сен.20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окт.20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ноя.20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дек.20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Командировочные 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Налог на транспорт</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Страхование</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Тех осмотр</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Ремонт в месяц</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Замена покрышек</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lastRenderedPageBreak/>
              <w:t>Телекоммуникации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Услуги банка</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Канцелярские принадлежности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bCs/>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175 000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660 000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180 000</w:t>
            </w:r>
          </w:p>
        </w:tc>
      </w:tr>
      <w:tr w:rsidR="004F2F8B" w:rsidTr="004F2F8B">
        <w:trPr>
          <w:trHeight w:val="315"/>
        </w:trPr>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c>
          <w:tcPr>
            <w:tcW w:w="0" w:type="auto"/>
            <w:tcBorders>
              <w:top w:val="nil"/>
              <w:left w:val="nil"/>
              <w:bottom w:val="nil"/>
              <w:right w:val="nil"/>
            </w:tcBorders>
            <w:shd w:val="clear" w:color="auto" w:fill="auto"/>
            <w:noWrap/>
            <w:vAlign w:val="bottom"/>
            <w:hideMark/>
          </w:tcPr>
          <w:p w:rsidR="004F2F8B" w:rsidRDefault="004F2F8B">
            <w:pPr>
              <w:rPr>
                <w:color w:val="000000"/>
                <w:sz w:val="20"/>
                <w:szCs w:val="20"/>
              </w:rPr>
            </w:pPr>
          </w:p>
        </w:tc>
      </w:tr>
      <w:tr w:rsidR="004F2F8B" w:rsidTr="004F2F8B">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Показатель</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1 кв. 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 кв. 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3 кв. 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4 кв. 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2022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2023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4F2F8B" w:rsidRDefault="004F2F8B">
            <w:pPr>
              <w:rPr>
                <w:b/>
                <w:bCs/>
                <w:color w:val="000000"/>
                <w:sz w:val="20"/>
                <w:szCs w:val="20"/>
              </w:rPr>
            </w:pPr>
            <w:r>
              <w:rPr>
                <w:b/>
                <w:bCs/>
                <w:color w:val="000000"/>
                <w:sz w:val="20"/>
                <w:szCs w:val="20"/>
              </w:rPr>
              <w:t>2024 г.</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Командировочные 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1 200 000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1 200 000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1 200 000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Налог на транспорт</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Страхование</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Тех осмотр</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Ремонт в месяц</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90 000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360 000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Замена покрышек</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500 000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rPr>
                <w:color w:val="000000"/>
                <w:sz w:val="20"/>
                <w:szCs w:val="20"/>
              </w:rPr>
            </w:pPr>
            <w:r>
              <w:rPr>
                <w:color w:val="000000"/>
                <w:sz w:val="20"/>
                <w:szCs w:val="20"/>
              </w:rPr>
              <w:t> </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Телекоммуникации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45 000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180 000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Услуги банка</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30 000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120 000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120 000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color w:val="000000"/>
                <w:sz w:val="20"/>
                <w:szCs w:val="20"/>
              </w:rPr>
            </w:pPr>
            <w:r>
              <w:rPr>
                <w:bCs/>
                <w:color w:val="000000"/>
                <w:sz w:val="20"/>
                <w:szCs w:val="20"/>
              </w:rPr>
              <w:t>Канцелярские принадлежности</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15 000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color w:val="000000"/>
                <w:sz w:val="20"/>
                <w:szCs w:val="20"/>
              </w:rPr>
            </w:pPr>
            <w:r>
              <w:rPr>
                <w:color w:val="000000"/>
                <w:sz w:val="20"/>
                <w:szCs w:val="20"/>
              </w:rPr>
              <w:t>60 000</w:t>
            </w:r>
          </w:p>
        </w:tc>
      </w:tr>
      <w:tr w:rsidR="004F2F8B" w:rsidTr="004F2F8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4F2F8B" w:rsidRDefault="004F2F8B">
            <w:pPr>
              <w:rPr>
                <w:b/>
                <w:bCs/>
                <w:color w:val="000000"/>
                <w:sz w:val="20"/>
                <w:szCs w:val="20"/>
              </w:rPr>
            </w:pPr>
            <w:r>
              <w:rPr>
                <w:b/>
                <w:bCs/>
                <w:color w:val="000000"/>
                <w:sz w:val="20"/>
                <w:szCs w:val="20"/>
              </w:rPr>
              <w:t>Итого</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980 000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500 000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480 000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495 000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1 955 000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2 455 000</w:t>
            </w:r>
          </w:p>
        </w:tc>
        <w:tc>
          <w:tcPr>
            <w:tcW w:w="0" w:type="auto"/>
            <w:tcBorders>
              <w:top w:val="nil"/>
              <w:left w:val="nil"/>
              <w:bottom w:val="single" w:sz="8" w:space="0" w:color="auto"/>
              <w:right w:val="single" w:sz="8" w:space="0" w:color="auto"/>
            </w:tcBorders>
            <w:shd w:val="clear" w:color="auto" w:fill="auto"/>
            <w:noWrap/>
            <w:vAlign w:val="bottom"/>
            <w:hideMark/>
          </w:tcPr>
          <w:p w:rsidR="004F2F8B" w:rsidRDefault="004F2F8B">
            <w:pPr>
              <w:jc w:val="right"/>
              <w:rPr>
                <w:b/>
                <w:bCs/>
                <w:color w:val="000000"/>
                <w:sz w:val="20"/>
                <w:szCs w:val="20"/>
              </w:rPr>
            </w:pPr>
            <w:r>
              <w:rPr>
                <w:b/>
                <w:bCs/>
                <w:color w:val="000000"/>
                <w:sz w:val="20"/>
                <w:szCs w:val="20"/>
              </w:rPr>
              <w:t>1 955 000</w:t>
            </w:r>
          </w:p>
        </w:tc>
      </w:tr>
    </w:tbl>
    <w:p w:rsidR="00590408" w:rsidRDefault="00590408" w:rsidP="00590408">
      <w:pPr>
        <w:spacing w:line="300" w:lineRule="auto"/>
        <w:ind w:firstLine="708"/>
        <w:jc w:val="both"/>
        <w:rPr>
          <w:b/>
          <w:i/>
        </w:rPr>
      </w:pPr>
    </w:p>
    <w:p w:rsidR="00590408" w:rsidRDefault="00590408" w:rsidP="00590408">
      <w:pPr>
        <w:spacing w:line="300" w:lineRule="auto"/>
        <w:jc w:val="both"/>
        <w:rPr>
          <w:b/>
          <w:i/>
        </w:rPr>
      </w:pPr>
    </w:p>
    <w:p w:rsidR="00590408" w:rsidRPr="007E5E78" w:rsidRDefault="00590408" w:rsidP="00590408">
      <w:pPr>
        <w:spacing w:line="300" w:lineRule="auto"/>
        <w:jc w:val="both"/>
        <w:rPr>
          <w:b/>
          <w:i/>
        </w:rPr>
      </w:pPr>
      <w:r w:rsidRPr="007E5E78">
        <w:rPr>
          <w:b/>
          <w:i/>
        </w:rPr>
        <w:t>6.</w:t>
      </w:r>
      <w:r w:rsidR="00BE1A65">
        <w:rPr>
          <w:b/>
          <w:i/>
        </w:rPr>
        <w:t>2</w:t>
      </w:r>
      <w:r w:rsidRPr="007E5E78">
        <w:rPr>
          <w:b/>
          <w:i/>
        </w:rPr>
        <w:t>. Прогноз отчета о прибылях и убытках</w:t>
      </w:r>
    </w:p>
    <w:p w:rsidR="00590408" w:rsidRPr="001A56E6" w:rsidRDefault="00590408" w:rsidP="00590408">
      <w:pPr>
        <w:spacing w:line="300" w:lineRule="auto"/>
        <w:ind w:firstLine="708"/>
        <w:jc w:val="both"/>
      </w:pPr>
      <w:r w:rsidRPr="001A56E6">
        <w:t>В данном разделе приведены прогнозы объемов продаж, состав и структура затрат, включая выплаты процентов по займам, за весь период реализации проекта.</w:t>
      </w:r>
    </w:p>
    <w:p w:rsidR="00590408" w:rsidRPr="001A56E6" w:rsidRDefault="00590408" w:rsidP="00590408">
      <w:pPr>
        <w:spacing w:line="300" w:lineRule="auto"/>
        <w:jc w:val="both"/>
      </w:pPr>
      <w:r>
        <w:tab/>
      </w:r>
      <w:r w:rsidRPr="001A56E6">
        <w:t xml:space="preserve">Доход определяется величиной реализации продукции, финансовый результат величиной прибыли. </w:t>
      </w:r>
      <w:proofErr w:type="gramStart"/>
      <w:r w:rsidRPr="001A56E6">
        <w:t xml:space="preserve">Учитывая востребованность </w:t>
      </w:r>
      <w:r>
        <w:t>услуг</w:t>
      </w:r>
      <w:r w:rsidRPr="001A56E6">
        <w:t xml:space="preserve"> на рынке</w:t>
      </w:r>
      <w:r>
        <w:t xml:space="preserve"> </w:t>
      </w:r>
      <w:r w:rsidRPr="001A56E6">
        <w:t>в основно</w:t>
      </w:r>
      <w:r>
        <w:t>м в летний период идет спад</w:t>
      </w:r>
      <w:r w:rsidRPr="001A56E6">
        <w:t>, в</w:t>
      </w:r>
      <w:proofErr w:type="gramEnd"/>
      <w:r w:rsidRPr="001A56E6">
        <w:t xml:space="preserve"> течение прогнозируемого периода наблюдаются сезонные колебания спроса. </w:t>
      </w:r>
    </w:p>
    <w:p w:rsidR="00590408" w:rsidRPr="001A56E6" w:rsidRDefault="00590408" w:rsidP="00590408">
      <w:pPr>
        <w:spacing w:line="300" w:lineRule="auto"/>
        <w:jc w:val="both"/>
      </w:pPr>
      <w:r>
        <w:tab/>
      </w:r>
      <w:r w:rsidRPr="001A56E6">
        <w:t>Однако за счет увеличения загрузки мощности оборудования, в динамике запланирован рост объема предоставления услуг.</w:t>
      </w:r>
      <w:r>
        <w:t xml:space="preserve"> </w:t>
      </w:r>
      <w:r w:rsidRPr="001A56E6">
        <w:t xml:space="preserve">Таблица составлена с разбивкой по годам на весь период реализации </w:t>
      </w:r>
    </w:p>
    <w:p w:rsidR="00590408" w:rsidRDefault="00590408" w:rsidP="00590408">
      <w:pPr>
        <w:spacing w:line="300" w:lineRule="auto"/>
        <w:jc w:val="both"/>
      </w:pPr>
      <w:r w:rsidRPr="001A56E6">
        <w:t>проекта</w:t>
      </w:r>
      <w:r>
        <w:t>.</w:t>
      </w:r>
    </w:p>
    <w:p w:rsidR="00590408" w:rsidRDefault="00590408" w:rsidP="00590408"/>
    <w:p w:rsidR="004F2F8B" w:rsidRDefault="004F2F8B" w:rsidP="00590408"/>
    <w:p w:rsidR="004F2F8B" w:rsidRDefault="004F2F8B" w:rsidP="00590408"/>
    <w:p w:rsidR="004F2F8B" w:rsidRDefault="004F2F8B" w:rsidP="00590408"/>
    <w:p w:rsidR="004F2F8B" w:rsidRDefault="004F2F8B" w:rsidP="00590408"/>
    <w:p w:rsidR="004F2F8B" w:rsidRDefault="004F2F8B" w:rsidP="00590408"/>
    <w:p w:rsidR="004F2F8B" w:rsidRDefault="004F2F8B" w:rsidP="00590408"/>
    <w:p w:rsidR="004F2F8B" w:rsidRDefault="004F2F8B" w:rsidP="00590408"/>
    <w:p w:rsidR="004F2F8B" w:rsidRDefault="004F2F8B" w:rsidP="00590408"/>
    <w:p w:rsidR="004F2F8B" w:rsidRDefault="004F2F8B" w:rsidP="00590408"/>
    <w:p w:rsidR="004F2F8B" w:rsidRDefault="004F2F8B" w:rsidP="00590408"/>
    <w:p w:rsidR="004F2F8B" w:rsidRDefault="004F2F8B" w:rsidP="00590408"/>
    <w:p w:rsidR="004F2F8B" w:rsidRPr="006F7759" w:rsidRDefault="004F2F8B" w:rsidP="00590408"/>
    <w:p w:rsidR="004F2F8B" w:rsidRDefault="004F2F8B" w:rsidP="00590408">
      <w:pPr>
        <w:jc w:val="both"/>
        <w:rPr>
          <w:b/>
          <w:i/>
        </w:rPr>
        <w:sectPr w:rsidR="004F2F8B" w:rsidSect="00590408">
          <w:footerReference w:type="default" r:id="rId13"/>
          <w:pgSz w:w="11906" w:h="16838"/>
          <w:pgMar w:top="1134" w:right="850" w:bottom="1134" w:left="1701" w:header="708" w:footer="708" w:gutter="0"/>
          <w:cols w:space="708"/>
          <w:docGrid w:linePitch="360"/>
        </w:sectPr>
      </w:pPr>
    </w:p>
    <w:p w:rsidR="00590408" w:rsidRDefault="00590408" w:rsidP="00590408">
      <w:pPr>
        <w:jc w:val="both"/>
        <w:rPr>
          <w:b/>
          <w:i/>
        </w:rPr>
      </w:pPr>
      <w:r w:rsidRPr="00DC625F">
        <w:rPr>
          <w:b/>
          <w:i/>
        </w:rPr>
        <w:lastRenderedPageBreak/>
        <w:t>Расчет чистой прибыли и нераспределенной прибыли (отчет о прибыли)</w:t>
      </w:r>
    </w:p>
    <w:p w:rsidR="00590408" w:rsidRDefault="00590408" w:rsidP="00590408">
      <w:pPr>
        <w:jc w:val="both"/>
        <w:rPr>
          <w:b/>
          <w:i/>
        </w:rPr>
      </w:pPr>
    </w:p>
    <w:p w:rsidR="00590408" w:rsidRPr="00E056D7" w:rsidRDefault="00590408" w:rsidP="00590408">
      <w:pPr>
        <w:jc w:val="both"/>
        <w:rPr>
          <w:b/>
          <w:i/>
        </w:rPr>
      </w:pPr>
      <w:r w:rsidRPr="00DC625F">
        <w:rPr>
          <w:b/>
          <w:i/>
        </w:rPr>
        <w:t>Прибыли-убытки (ТЕНГЕ)</w:t>
      </w:r>
    </w:p>
    <w:tbl>
      <w:tblPr>
        <w:tblW w:w="0" w:type="auto"/>
        <w:tblInd w:w="91" w:type="dxa"/>
        <w:tblLook w:val="04A0" w:firstRow="1" w:lastRow="0" w:firstColumn="1" w:lastColumn="0" w:noHBand="0" w:noVBand="1"/>
      </w:tblPr>
      <w:tblGrid>
        <w:gridCol w:w="4171"/>
        <w:gridCol w:w="1016"/>
        <w:gridCol w:w="1016"/>
        <w:gridCol w:w="1016"/>
        <w:gridCol w:w="1016"/>
        <w:gridCol w:w="1026"/>
        <w:gridCol w:w="1026"/>
        <w:gridCol w:w="1026"/>
      </w:tblGrid>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jc w:val="center"/>
              <w:rPr>
                <w:b/>
                <w:bCs/>
                <w:color w:val="000000"/>
                <w:sz w:val="20"/>
                <w:szCs w:val="20"/>
              </w:rPr>
            </w:pPr>
            <w:r>
              <w:rPr>
                <w:b/>
                <w:bCs/>
                <w:color w:val="000000"/>
                <w:sz w:val="20"/>
                <w:szCs w:val="20"/>
              </w:rPr>
              <w:t>Строка</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апр.19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май.19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июн.19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июл.19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авг.19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сен.19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окт.19</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Валовый объем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Налоги с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Прямые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Сдельная зарплата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175 000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Амортизация</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Отчисления от </w:t>
            </w:r>
            <w:proofErr w:type="spellStart"/>
            <w:r>
              <w:rPr>
                <w:color w:val="000000"/>
                <w:sz w:val="20"/>
                <w:szCs w:val="20"/>
              </w:rPr>
              <w:t>зп</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постоянные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306 819</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Оплата </w:t>
            </w:r>
            <w:proofErr w:type="spellStart"/>
            <w:r>
              <w:rPr>
                <w:color w:val="000000"/>
                <w:sz w:val="20"/>
                <w:szCs w:val="20"/>
              </w:rPr>
              <w:t>основнго</w:t>
            </w:r>
            <w:proofErr w:type="spellEnd"/>
            <w:r>
              <w:rPr>
                <w:color w:val="000000"/>
                <w:sz w:val="20"/>
                <w:szCs w:val="20"/>
              </w:rPr>
              <w:t xml:space="preserve"> долга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235 058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236 233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237 414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238 601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239 794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240 993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242 198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Проценты по кредитам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82 000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80 825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79 644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78 456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77 263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76 064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74 860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непроизводственные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Чистая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328 771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333 771</w:t>
            </w:r>
          </w:p>
        </w:tc>
      </w:tr>
      <w:tr w:rsidR="003B61F8" w:rsidTr="003B61F8">
        <w:trPr>
          <w:trHeight w:val="315"/>
        </w:trPr>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jc w:val="center"/>
              <w:rPr>
                <w:b/>
                <w:bCs/>
                <w:color w:val="000000"/>
                <w:sz w:val="20"/>
                <w:szCs w:val="20"/>
              </w:rPr>
            </w:pPr>
            <w:r>
              <w:rPr>
                <w:b/>
                <w:bCs/>
                <w:color w:val="000000"/>
                <w:sz w:val="20"/>
                <w:szCs w:val="20"/>
              </w:rPr>
              <w:t>Строка</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ноя.19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дек.19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янв.20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фев.20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мар.20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апр.20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май.20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Валовый объем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Налоги с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Прямые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Сдельная зарплата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Амортизация</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Отчисления от </w:t>
            </w:r>
            <w:proofErr w:type="spellStart"/>
            <w:r>
              <w:rPr>
                <w:color w:val="000000"/>
                <w:sz w:val="20"/>
                <w:szCs w:val="20"/>
              </w:rPr>
              <w:t>зп</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постоянные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lastRenderedPageBreak/>
              <w:t xml:space="preserve">Оплата </w:t>
            </w:r>
            <w:proofErr w:type="spellStart"/>
            <w:r>
              <w:rPr>
                <w:color w:val="000000"/>
                <w:sz w:val="20"/>
                <w:szCs w:val="20"/>
              </w:rPr>
              <w:t>основнго</w:t>
            </w:r>
            <w:proofErr w:type="spellEnd"/>
            <w:r>
              <w:rPr>
                <w:color w:val="000000"/>
                <w:sz w:val="20"/>
                <w:szCs w:val="20"/>
              </w:rPr>
              <w:t xml:space="preserve"> долга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243 409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244 626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245 850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247 079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248 314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249 556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250 804</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Проценты по кредитам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73 649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72 431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71 208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69 979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68 744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67 502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66 254</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непроизводственные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Чистая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328 771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r>
      <w:tr w:rsidR="003B61F8" w:rsidTr="003B61F8">
        <w:trPr>
          <w:trHeight w:val="315"/>
        </w:trPr>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jc w:val="center"/>
              <w:rPr>
                <w:b/>
                <w:bCs/>
                <w:color w:val="000000"/>
                <w:sz w:val="20"/>
                <w:szCs w:val="20"/>
              </w:rPr>
            </w:pPr>
            <w:r>
              <w:rPr>
                <w:b/>
                <w:bCs/>
                <w:color w:val="000000"/>
                <w:sz w:val="20"/>
                <w:szCs w:val="20"/>
              </w:rPr>
              <w:t>Строка</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июн.20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июл.20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авг.20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сен.20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окт.20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ноя.20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дек.20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Валовый объем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Налоги с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55 200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Прямые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Сдельная зарплата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957 648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175 000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180 000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Амортизация</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95 833</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Отчисления от </w:t>
            </w:r>
            <w:proofErr w:type="spellStart"/>
            <w:r>
              <w:rPr>
                <w:color w:val="000000"/>
                <w:sz w:val="20"/>
                <w:szCs w:val="20"/>
              </w:rPr>
              <w:t>зп</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35 986</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постоянные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306 819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791 819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311 819</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Оплата </w:t>
            </w:r>
            <w:proofErr w:type="spellStart"/>
            <w:r>
              <w:rPr>
                <w:color w:val="000000"/>
                <w:sz w:val="20"/>
                <w:szCs w:val="20"/>
              </w:rPr>
              <w:t>основнго</w:t>
            </w:r>
            <w:proofErr w:type="spellEnd"/>
            <w:r>
              <w:rPr>
                <w:color w:val="000000"/>
                <w:sz w:val="20"/>
                <w:szCs w:val="20"/>
              </w:rPr>
              <w:t xml:space="preserve"> долга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252 058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253 318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254 584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255 857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257 137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258 422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259 714</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Проценты по кредитам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63 740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62 473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61 201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59 921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58 636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57 343</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непроизводственные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Чистая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348 771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333 771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-151 229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328 771</w:t>
            </w:r>
          </w:p>
        </w:tc>
      </w:tr>
      <w:tr w:rsidR="003B61F8" w:rsidTr="003B61F8">
        <w:trPr>
          <w:trHeight w:val="315"/>
        </w:trPr>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jc w:val="center"/>
              <w:rPr>
                <w:b/>
                <w:bCs/>
                <w:color w:val="000000"/>
                <w:sz w:val="20"/>
                <w:szCs w:val="20"/>
              </w:rPr>
            </w:pPr>
            <w:r>
              <w:rPr>
                <w:b/>
                <w:bCs/>
                <w:color w:val="000000"/>
                <w:sz w:val="20"/>
                <w:szCs w:val="20"/>
              </w:rPr>
              <w:t>Строка</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1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2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3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4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2022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2023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2024 г.</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Валовый объем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22 080 000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22 080 000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22 080 000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Налоги с продаж</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165 600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662 400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662 400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662 400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Прямые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6 925 824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6 925 824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6 925 824</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Сдельная зарплата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3 000 000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3 000 000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3 000 000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Валовая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2 872 944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2 872 944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2 872 944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2 872 944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11 491 776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11 491 776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11 491 776</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495 000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1 955 000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2 455 000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1 955 000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lastRenderedPageBreak/>
              <w:t>Амортизация</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287 500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287 500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287 500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287 500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1 150 000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1 150 000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1 150 000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Отчисления от </w:t>
            </w:r>
            <w:proofErr w:type="spellStart"/>
            <w:r>
              <w:rPr>
                <w:color w:val="000000"/>
                <w:sz w:val="20"/>
                <w:szCs w:val="20"/>
              </w:rPr>
              <w:t>зп</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107 959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107 959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107 959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107 959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431 837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431 837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431 837</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постоянные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1 375 459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895 459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875 459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890 459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3 536 837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4 036 837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3 536 837</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Оплата </w:t>
            </w:r>
            <w:proofErr w:type="spellStart"/>
            <w:r>
              <w:rPr>
                <w:color w:val="000000"/>
                <w:sz w:val="20"/>
                <w:szCs w:val="20"/>
              </w:rPr>
              <w:t>основнго</w:t>
            </w:r>
            <w:proofErr w:type="spellEnd"/>
            <w:r>
              <w:rPr>
                <w:color w:val="000000"/>
                <w:sz w:val="20"/>
                <w:szCs w:val="20"/>
              </w:rPr>
              <w:t xml:space="preserve"> долга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786 961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798 824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810 867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823 091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3 418 330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3 629 165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941 741</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Проценты по кредитам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164 213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152 349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140 307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128 083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386 366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175 531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9 433</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Суммарные непроизводственные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3 804 695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3 804 695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951 174</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Чистая прибыль</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546 311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1 026 311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1 046 311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1 031 311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4 150 244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3 650 244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7 003 765</w:t>
            </w:r>
          </w:p>
        </w:tc>
      </w:tr>
    </w:tbl>
    <w:p w:rsidR="00590408" w:rsidRDefault="00590408" w:rsidP="00590408">
      <w:pPr>
        <w:spacing w:line="300" w:lineRule="auto"/>
        <w:jc w:val="both"/>
        <w:rPr>
          <w:b/>
          <w:i/>
        </w:rPr>
      </w:pPr>
    </w:p>
    <w:p w:rsidR="004F2F8B" w:rsidRDefault="004F2F8B" w:rsidP="00590408">
      <w:pPr>
        <w:spacing w:line="300" w:lineRule="auto"/>
        <w:jc w:val="both"/>
        <w:rPr>
          <w:b/>
          <w:i/>
        </w:rPr>
      </w:pPr>
    </w:p>
    <w:p w:rsidR="00590408" w:rsidRPr="002B300E" w:rsidRDefault="00590408" w:rsidP="00590408">
      <w:pPr>
        <w:spacing w:line="300" w:lineRule="auto"/>
        <w:jc w:val="both"/>
        <w:rPr>
          <w:b/>
          <w:i/>
        </w:rPr>
      </w:pPr>
      <w:bookmarkStart w:id="1" w:name="_Toc171598813"/>
      <w:r>
        <w:rPr>
          <w:b/>
          <w:i/>
        </w:rPr>
        <w:t>6.</w:t>
      </w:r>
      <w:r w:rsidR="00BE1A65">
        <w:rPr>
          <w:b/>
          <w:i/>
        </w:rPr>
        <w:t>3</w:t>
      </w:r>
      <w:r w:rsidRPr="002B300E">
        <w:rPr>
          <w:b/>
          <w:i/>
        </w:rPr>
        <w:t>.</w:t>
      </w:r>
      <w:r>
        <w:rPr>
          <w:b/>
          <w:i/>
        </w:rPr>
        <w:t xml:space="preserve"> </w:t>
      </w:r>
      <w:r w:rsidRPr="002B300E">
        <w:rPr>
          <w:b/>
          <w:i/>
        </w:rPr>
        <w:t>Плановое движение денежных средств</w:t>
      </w:r>
      <w:bookmarkEnd w:id="1"/>
    </w:p>
    <w:p w:rsidR="00590408" w:rsidRPr="002B300E" w:rsidRDefault="00590408" w:rsidP="00590408">
      <w:pPr>
        <w:spacing w:line="300" w:lineRule="auto"/>
        <w:jc w:val="both"/>
        <w:rPr>
          <w:b/>
          <w:bCs/>
        </w:rPr>
      </w:pPr>
      <w:r w:rsidRPr="002B300E">
        <w:rPr>
          <w:b/>
          <w:bCs/>
        </w:rPr>
        <w:t xml:space="preserve">Проекция </w:t>
      </w:r>
      <w:proofErr w:type="spellStart"/>
      <w:r w:rsidRPr="002B300E">
        <w:rPr>
          <w:b/>
          <w:bCs/>
        </w:rPr>
        <w:t>Cash-flow</w:t>
      </w:r>
      <w:proofErr w:type="spellEnd"/>
      <w:r w:rsidRPr="002B300E">
        <w:rPr>
          <w:b/>
          <w:bCs/>
        </w:rPr>
        <w:t xml:space="preserve"> </w:t>
      </w:r>
    </w:p>
    <w:p w:rsidR="00590408" w:rsidRPr="002B300E" w:rsidRDefault="00590408" w:rsidP="00590408">
      <w:pPr>
        <w:spacing w:line="300" w:lineRule="auto"/>
        <w:jc w:val="both"/>
        <w:rPr>
          <w:bCs/>
        </w:rPr>
      </w:pPr>
      <w:r w:rsidRPr="002B300E">
        <w:rPr>
          <w:bCs/>
        </w:rPr>
        <w:t xml:space="preserve">Проекция </w:t>
      </w:r>
      <w:r w:rsidRPr="002B300E">
        <w:rPr>
          <w:bCs/>
          <w:lang w:val="en-US"/>
        </w:rPr>
        <w:t>Cash</w:t>
      </w:r>
      <w:r w:rsidRPr="002B300E">
        <w:rPr>
          <w:bCs/>
        </w:rPr>
        <w:t>-</w:t>
      </w:r>
      <w:r w:rsidRPr="002B300E">
        <w:rPr>
          <w:bCs/>
          <w:lang w:val="en-US"/>
        </w:rPr>
        <w:t>flow</w:t>
      </w:r>
      <w:r w:rsidRPr="002B300E">
        <w:rPr>
          <w:bCs/>
        </w:rPr>
        <w:t xml:space="preserve"> (Отчет движения денежных средств) показывает потоки реальных денег, т.е. притоки наличности (притоки реальных денег) и платежи (оттоки реальных денег). Отчет состоит их 3 частей: </w:t>
      </w:r>
    </w:p>
    <w:p w:rsidR="00590408" w:rsidRPr="002B300E" w:rsidRDefault="00590408" w:rsidP="00590408">
      <w:pPr>
        <w:numPr>
          <w:ilvl w:val="0"/>
          <w:numId w:val="10"/>
        </w:numPr>
        <w:spacing w:line="300" w:lineRule="auto"/>
        <w:jc w:val="both"/>
        <w:rPr>
          <w:bCs/>
        </w:rPr>
      </w:pPr>
      <w:r w:rsidRPr="002B300E">
        <w:rPr>
          <w:bCs/>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rsidR="00590408" w:rsidRPr="002B300E" w:rsidRDefault="00590408" w:rsidP="00590408">
      <w:pPr>
        <w:numPr>
          <w:ilvl w:val="0"/>
          <w:numId w:val="10"/>
        </w:numPr>
        <w:spacing w:line="300" w:lineRule="auto"/>
        <w:jc w:val="both"/>
        <w:rPr>
          <w:bCs/>
        </w:rPr>
      </w:pPr>
      <w:r w:rsidRPr="002B300E">
        <w:rPr>
          <w:bCs/>
        </w:rPr>
        <w:t xml:space="preserve">инвестиционная деятельность — вид деятельности, связанной с приобретением, созданием и продажей </w:t>
      </w:r>
      <w:proofErr w:type="spellStart"/>
      <w:r w:rsidRPr="002B300E">
        <w:rPr>
          <w:bCs/>
        </w:rPr>
        <w:t>внеоборотных</w:t>
      </w:r>
      <w:proofErr w:type="spellEnd"/>
      <w:r w:rsidRPr="002B300E">
        <w:rPr>
          <w:bCs/>
        </w:rPr>
        <w:t xml:space="preserve"> активов (основных средств, нематериальных активов) и прочих инвестиций</w:t>
      </w:r>
    </w:p>
    <w:p w:rsidR="00590408" w:rsidRDefault="00590408" w:rsidP="00590408">
      <w:pPr>
        <w:numPr>
          <w:ilvl w:val="0"/>
          <w:numId w:val="10"/>
        </w:numPr>
        <w:spacing w:line="300" w:lineRule="auto"/>
        <w:jc w:val="both"/>
        <w:rPr>
          <w:bCs/>
        </w:rPr>
      </w:pPr>
      <w:r w:rsidRPr="00956C0B">
        <w:rPr>
          <w:bCs/>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Анализ денежного потока показывает его положительную динамику по годам проекта</w:t>
      </w:r>
    </w:p>
    <w:p w:rsidR="00590408" w:rsidRDefault="00590408" w:rsidP="00590408">
      <w:pPr>
        <w:spacing w:line="300" w:lineRule="auto"/>
        <w:jc w:val="both"/>
        <w:rPr>
          <w:bCs/>
        </w:rPr>
        <w:sectPr w:rsidR="00590408" w:rsidSect="004F2F8B">
          <w:pgSz w:w="16838" w:h="11906" w:orient="landscape"/>
          <w:pgMar w:top="851" w:right="1134" w:bottom="1701" w:left="1134" w:header="708" w:footer="708" w:gutter="0"/>
          <w:cols w:space="708"/>
          <w:docGrid w:linePitch="360"/>
        </w:sectPr>
      </w:pPr>
    </w:p>
    <w:p w:rsidR="00590408" w:rsidRPr="00DC625F" w:rsidRDefault="00590408" w:rsidP="00590408">
      <w:pPr>
        <w:jc w:val="both"/>
        <w:rPr>
          <w:b/>
          <w:i/>
        </w:rPr>
      </w:pPr>
      <w:r w:rsidRPr="00DC625F">
        <w:rPr>
          <w:b/>
          <w:i/>
        </w:rPr>
        <w:lastRenderedPageBreak/>
        <w:t>Сводный расчет потока денежных средств</w:t>
      </w:r>
    </w:p>
    <w:p w:rsidR="00590408" w:rsidRPr="00DC625F" w:rsidRDefault="00590408" w:rsidP="00590408">
      <w:pPr>
        <w:jc w:val="both"/>
        <w:rPr>
          <w:b/>
          <w:i/>
        </w:rPr>
      </w:pPr>
      <w:r w:rsidRPr="00DC625F">
        <w:rPr>
          <w:b/>
          <w:i/>
        </w:rPr>
        <w:t>Кэш-</w:t>
      </w:r>
      <w:proofErr w:type="spellStart"/>
      <w:r w:rsidRPr="00DC625F">
        <w:rPr>
          <w:b/>
          <w:i/>
        </w:rPr>
        <w:t>фло</w:t>
      </w:r>
      <w:proofErr w:type="spellEnd"/>
      <w:r w:rsidRPr="00DC625F">
        <w:rPr>
          <w:b/>
          <w:i/>
        </w:rPr>
        <w:t xml:space="preserve"> (ТЕНГЕ)</w:t>
      </w:r>
    </w:p>
    <w:tbl>
      <w:tblPr>
        <w:tblW w:w="0" w:type="auto"/>
        <w:tblInd w:w="91" w:type="dxa"/>
        <w:tblLook w:val="04A0" w:firstRow="1" w:lastRow="0" w:firstColumn="1" w:lastColumn="0" w:noHBand="0" w:noVBand="1"/>
      </w:tblPr>
      <w:tblGrid>
        <w:gridCol w:w="4832"/>
        <w:gridCol w:w="1183"/>
        <w:gridCol w:w="1026"/>
        <w:gridCol w:w="1026"/>
        <w:gridCol w:w="1026"/>
        <w:gridCol w:w="1026"/>
        <w:gridCol w:w="1026"/>
        <w:gridCol w:w="1026"/>
        <w:gridCol w:w="1016"/>
      </w:tblGrid>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proofErr w:type="spellStart"/>
            <w:r>
              <w:rPr>
                <w:b/>
                <w:bCs/>
                <w:color w:val="000000"/>
                <w:sz w:val="20"/>
                <w:szCs w:val="20"/>
              </w:rPr>
              <w:t>Наменование</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мар.19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апр.19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май.19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июн.19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июл.19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авг.19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сен.19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окт.19</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Движение ДС от операционной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741 662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746 662</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Доходы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Доходы от услуг</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1 098 338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1 093 338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Затраты на материалы и комплектующие</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Затраты на сдельную заработную плату</w:t>
            </w:r>
          </w:p>
        </w:tc>
        <w:tc>
          <w:tcPr>
            <w:tcW w:w="0" w:type="auto"/>
            <w:tcBorders>
              <w:top w:val="nil"/>
              <w:left w:val="nil"/>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175 000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Выплата налогов</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инвестиционной деятельности</w:t>
            </w:r>
          </w:p>
        </w:tc>
        <w:tc>
          <w:tcPr>
            <w:tcW w:w="0" w:type="auto"/>
            <w:tcBorders>
              <w:top w:val="nil"/>
              <w:left w:val="nil"/>
              <w:bottom w:val="single" w:sz="8" w:space="0" w:color="auto"/>
              <w:right w:val="single" w:sz="8" w:space="0" w:color="auto"/>
            </w:tcBorders>
            <w:shd w:val="clear" w:color="auto" w:fill="auto"/>
            <w:vAlign w:val="bottom"/>
            <w:hideMark/>
          </w:tcPr>
          <w:p w:rsidR="003B61F8" w:rsidRDefault="003B61F8">
            <w:pPr>
              <w:jc w:val="right"/>
              <w:rPr>
                <w:b/>
                <w:bCs/>
                <w:color w:val="000000"/>
                <w:sz w:val="20"/>
                <w:szCs w:val="20"/>
              </w:rPr>
            </w:pPr>
            <w:r>
              <w:rPr>
                <w:b/>
                <w:bCs/>
                <w:color w:val="000000"/>
                <w:sz w:val="20"/>
                <w:szCs w:val="20"/>
              </w:rPr>
              <w:t>-18 000 000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Приобретение основных средств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18 000 000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финансовой деятельности</w:t>
            </w:r>
          </w:p>
        </w:tc>
        <w:tc>
          <w:tcPr>
            <w:tcW w:w="0" w:type="auto"/>
            <w:tcBorders>
              <w:top w:val="nil"/>
              <w:left w:val="nil"/>
              <w:bottom w:val="single" w:sz="8" w:space="0" w:color="auto"/>
              <w:right w:val="single" w:sz="8" w:space="0" w:color="auto"/>
            </w:tcBorders>
            <w:shd w:val="clear" w:color="auto" w:fill="auto"/>
            <w:vAlign w:val="bottom"/>
            <w:hideMark/>
          </w:tcPr>
          <w:p w:rsidR="003B61F8" w:rsidRDefault="003B61F8">
            <w:pPr>
              <w:jc w:val="right"/>
              <w:rPr>
                <w:b/>
                <w:bCs/>
                <w:color w:val="000000"/>
                <w:sz w:val="20"/>
                <w:szCs w:val="20"/>
              </w:rPr>
            </w:pPr>
            <w:r>
              <w:rPr>
                <w:b/>
                <w:bCs/>
                <w:color w:val="000000"/>
                <w:sz w:val="20"/>
                <w:szCs w:val="20"/>
              </w:rPr>
              <w:t>18 000 000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Поступление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16 400 000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Собственные средства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1 600 000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Погашение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235 058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236 233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237 414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238 601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239 794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240 993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242 198</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Выплаты процентов по займам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82 000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80 825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79 644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78 456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77 263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76 064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74 860</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Итого денежных средств</w:t>
            </w:r>
          </w:p>
        </w:tc>
        <w:tc>
          <w:tcPr>
            <w:tcW w:w="0" w:type="auto"/>
            <w:tcBorders>
              <w:top w:val="nil"/>
              <w:left w:val="nil"/>
              <w:bottom w:val="single" w:sz="8" w:space="0" w:color="auto"/>
              <w:right w:val="single" w:sz="8" w:space="0" w:color="auto"/>
            </w:tcBorders>
            <w:shd w:val="clear" w:color="auto" w:fill="auto"/>
            <w:vAlign w:val="bottom"/>
            <w:hideMark/>
          </w:tcPr>
          <w:p w:rsidR="003B61F8" w:rsidRDefault="003B61F8">
            <w:pPr>
              <w:jc w:val="right"/>
              <w:rPr>
                <w:b/>
                <w:bCs/>
                <w:color w:val="000000"/>
                <w:sz w:val="20"/>
                <w:szCs w:val="20"/>
              </w:rPr>
            </w:pPr>
            <w:r>
              <w:rPr>
                <w:b/>
                <w:bCs/>
                <w:color w:val="000000"/>
                <w:sz w:val="20"/>
                <w:szCs w:val="20"/>
              </w:rPr>
              <w:t>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424 604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429 604</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начало периода</w:t>
            </w:r>
          </w:p>
        </w:tc>
        <w:tc>
          <w:tcPr>
            <w:tcW w:w="0" w:type="auto"/>
            <w:tcBorders>
              <w:top w:val="nil"/>
              <w:left w:val="nil"/>
              <w:bottom w:val="single" w:sz="8" w:space="0" w:color="auto"/>
              <w:right w:val="single" w:sz="8" w:space="0" w:color="auto"/>
            </w:tcBorders>
            <w:shd w:val="clear" w:color="auto" w:fill="auto"/>
            <w:vAlign w:val="bottom"/>
            <w:hideMark/>
          </w:tcPr>
          <w:p w:rsidR="003B61F8" w:rsidRDefault="003B61F8">
            <w:pPr>
              <w:jc w:val="right"/>
              <w:rPr>
                <w:color w:val="000000"/>
                <w:sz w:val="20"/>
                <w:szCs w:val="20"/>
              </w:rPr>
            </w:pPr>
            <w:r>
              <w:rPr>
                <w:color w:val="000000"/>
                <w:sz w:val="20"/>
                <w:szCs w:val="20"/>
              </w:rPr>
              <w:t>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424 604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869 208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1 313 812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1 758 416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2 203 020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2 647 624</w:t>
            </w: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конец периода</w:t>
            </w:r>
          </w:p>
        </w:tc>
        <w:tc>
          <w:tcPr>
            <w:tcW w:w="0" w:type="auto"/>
            <w:tcBorders>
              <w:top w:val="nil"/>
              <w:left w:val="nil"/>
              <w:bottom w:val="single" w:sz="8" w:space="0" w:color="auto"/>
              <w:right w:val="single" w:sz="8" w:space="0" w:color="auto"/>
            </w:tcBorders>
            <w:shd w:val="clear" w:color="auto" w:fill="auto"/>
            <w:vAlign w:val="bottom"/>
            <w:hideMark/>
          </w:tcPr>
          <w:p w:rsidR="003B61F8" w:rsidRDefault="003B61F8">
            <w:pPr>
              <w:jc w:val="right"/>
              <w:rPr>
                <w:color w:val="000000"/>
                <w:sz w:val="20"/>
                <w:szCs w:val="20"/>
              </w:rPr>
            </w:pPr>
            <w:r>
              <w:rPr>
                <w:color w:val="000000"/>
                <w:sz w:val="20"/>
                <w:szCs w:val="20"/>
              </w:rPr>
              <w:t>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424 604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869 208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1 313 812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1 758 416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2 203 020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2 647 624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3 077 228</w:t>
            </w:r>
          </w:p>
        </w:tc>
      </w:tr>
      <w:tr w:rsidR="003B61F8" w:rsidTr="003B61F8">
        <w:trPr>
          <w:trHeight w:val="315"/>
        </w:trPr>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proofErr w:type="spellStart"/>
            <w:r>
              <w:rPr>
                <w:b/>
                <w:bCs/>
                <w:color w:val="000000"/>
                <w:sz w:val="20"/>
                <w:szCs w:val="20"/>
              </w:rPr>
              <w:t>Наменование</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ноя.19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дек.19</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янв.20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фев.20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мар.20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апр.20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май.20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Движение ДС от операционной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741 662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Доходы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Доходы от услуг</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1 098 338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Затраты на материалы и комплектующие</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lastRenderedPageBreak/>
              <w:t>Затраты на сдельную заработную плату</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Выплата налогов</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инвестиционной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Приобретение основных средств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финансовой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Поступление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Собственные средства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Погашение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243 409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244 626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245 850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247 079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248 314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249 556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250 804</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Выплаты процентов по займам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73 649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72 431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71 208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69 979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68 744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67 502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66 254</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Итого денежных средств</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424 604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начало периода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3 077 228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3 521 832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3 966 436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4 411 041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4 855 645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5 300 249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5 724 853</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конец периода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3 521 832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3 966 436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4 411 041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4 855 645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5 300 249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5 724 853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6 169 457</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proofErr w:type="spellStart"/>
            <w:r>
              <w:rPr>
                <w:b/>
                <w:bCs/>
                <w:color w:val="000000"/>
                <w:sz w:val="20"/>
                <w:szCs w:val="20"/>
              </w:rPr>
              <w:t>Наменование</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июн.20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июл.20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авг.20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сен.20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окт.20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ноя.20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дек.20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Движение ДС от операционной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746 662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261 662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741 662</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Доходы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1 840 000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Доходы от услуг</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1 840 000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1 093 338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1 578 338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1 098 338</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Затраты на материалы и комплектующие</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577 152</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Затраты на сдельную заработную плату</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175 000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660 000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180 000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Выплата налогов</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91 186</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инвестиционной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Приобретение основных средств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финансовой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-317 058</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Поступление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lastRenderedPageBreak/>
              <w:t>Погашение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252 058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253 318</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254 584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255 857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257 137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258 422</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259 714</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Выплаты процентов по займам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63 740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62 473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61 201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59 921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58 636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57 343</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Итого денежных средств</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444 604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429 604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-55 396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20"/>
                <w:szCs w:val="20"/>
              </w:rPr>
            </w:pPr>
            <w:r>
              <w:rPr>
                <w:b/>
                <w:bCs/>
                <w:color w:val="000000"/>
                <w:sz w:val="20"/>
                <w:szCs w:val="20"/>
              </w:rPr>
              <w:t>424 604</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начало периода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6 169 457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6 614 061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7 058 665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7 503 269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7 947 873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8 377 477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8 322 081</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конец периода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6 614 061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7 058 665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7 503 269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7 947 873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8 377 477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8 322 081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20"/>
                <w:szCs w:val="20"/>
              </w:rPr>
            </w:pPr>
            <w:r>
              <w:rPr>
                <w:color w:val="000000"/>
                <w:sz w:val="20"/>
                <w:szCs w:val="20"/>
              </w:rPr>
              <w:t>8 746 685</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proofErr w:type="spellStart"/>
            <w:r>
              <w:rPr>
                <w:b/>
                <w:bCs/>
                <w:color w:val="000000"/>
                <w:sz w:val="20"/>
                <w:szCs w:val="20"/>
              </w:rPr>
              <w:t>Наменование</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1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2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3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4 кв. 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2022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2023 г.</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2024 г.</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Движение ДС от операционной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1 784 985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2 264 985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2 284 985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2 269 985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9 104 939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8 604 939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9 104 939</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Доходы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22 080 000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22 080 000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22 080 000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Доходы от услуг</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5 520 000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22 080 000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22 080 000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22 080 000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b/>
                <w:bCs/>
                <w:color w:val="000000"/>
                <w:sz w:val="20"/>
                <w:szCs w:val="20"/>
              </w:rPr>
            </w:pPr>
            <w:r>
              <w:rPr>
                <w:b/>
                <w:bCs/>
                <w:color w:val="000000"/>
                <w:sz w:val="20"/>
                <w:szCs w:val="20"/>
              </w:rPr>
              <w:t>Расходы</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3 735 015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3 255 015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3 235 015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3 250 015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12 975 061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13 475 061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12 975 061</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Затраты на материалы и комплектующие</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1 731 456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6 925 824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6 925 824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6 925 824</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Затраты на сдельную заработную плату</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750 000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3 000 000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3 000 000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3 000 000</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Общие издержки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980 000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500 000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480 000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495 000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1 955 000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2 455 000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1 955 000</w:t>
            </w:r>
          </w:p>
        </w:tc>
        <w:tc>
          <w:tcPr>
            <w:tcW w:w="0" w:type="auto"/>
            <w:tcBorders>
              <w:top w:val="nil"/>
              <w:left w:val="nil"/>
              <w:bottom w:val="nil"/>
              <w:right w:val="nil"/>
            </w:tcBorders>
            <w:shd w:val="clear" w:color="auto" w:fill="auto"/>
            <w:noWrap/>
            <w:vAlign w:val="bottom"/>
            <w:hideMark/>
          </w:tcPr>
          <w:p w:rsidR="003B61F8" w:rsidRDefault="003B61F8">
            <w:pPr>
              <w:rPr>
                <w:rFonts w:ascii="Calibri" w:hAnsi="Calibri"/>
                <w:color w:val="000000"/>
                <w:sz w:val="22"/>
                <w:szCs w:val="22"/>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Выплата налогов</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273 559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273 559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273 559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273 559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1 094 237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1 094 237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1 094 237</w:t>
            </w:r>
          </w:p>
        </w:tc>
        <w:tc>
          <w:tcPr>
            <w:tcW w:w="0" w:type="auto"/>
            <w:tcBorders>
              <w:top w:val="nil"/>
              <w:left w:val="nil"/>
              <w:bottom w:val="nil"/>
              <w:right w:val="nil"/>
            </w:tcBorders>
            <w:shd w:val="clear" w:color="auto" w:fill="auto"/>
            <w:noWrap/>
            <w:vAlign w:val="bottom"/>
            <w:hideMark/>
          </w:tcPr>
          <w:p w:rsidR="003B61F8" w:rsidRDefault="003B61F8">
            <w:pPr>
              <w:rPr>
                <w:rFonts w:ascii="Calibri" w:hAnsi="Calibri"/>
                <w:color w:val="000000"/>
                <w:sz w:val="22"/>
                <w:szCs w:val="22"/>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инвестиционной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nil"/>
              <w:right w:val="nil"/>
            </w:tcBorders>
            <w:shd w:val="clear" w:color="auto" w:fill="auto"/>
            <w:noWrap/>
            <w:vAlign w:val="bottom"/>
            <w:hideMark/>
          </w:tcPr>
          <w:p w:rsidR="003B61F8" w:rsidRDefault="003B61F8">
            <w:pPr>
              <w:rPr>
                <w:rFonts w:ascii="Calibri" w:hAnsi="Calibri"/>
                <w:color w:val="000000"/>
                <w:sz w:val="22"/>
                <w:szCs w:val="22"/>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Приобретение основных средств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Денежный поток от финансовой деятельности</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-951 174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-3 804 695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-3 804 695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-951 174</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Поступление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 xml:space="preserve">Собственные средства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rPr>
                <w:color w:val="000000"/>
                <w:sz w:val="18"/>
                <w:szCs w:val="18"/>
              </w:rPr>
            </w:pPr>
            <w:r>
              <w:rPr>
                <w:color w:val="000000"/>
                <w:sz w:val="18"/>
                <w:szCs w:val="18"/>
              </w:rPr>
              <w:t> </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Погашение кредита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786 961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798 824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810 867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823 091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3 418 330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3 629 165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941 741</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B61F8" w:rsidRDefault="003B61F8">
            <w:pPr>
              <w:rPr>
                <w:color w:val="000000"/>
                <w:sz w:val="20"/>
                <w:szCs w:val="20"/>
              </w:rPr>
            </w:pPr>
            <w:r>
              <w:rPr>
                <w:color w:val="000000"/>
                <w:sz w:val="20"/>
                <w:szCs w:val="20"/>
              </w:rPr>
              <w:t>Выплаты процентов по займам</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164 213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152 349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140 307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128 083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386 366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175 531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9 433</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b/>
                <w:bCs/>
                <w:color w:val="000000"/>
                <w:sz w:val="20"/>
                <w:szCs w:val="20"/>
              </w:rPr>
            </w:pPr>
            <w:r>
              <w:rPr>
                <w:b/>
                <w:bCs/>
                <w:color w:val="000000"/>
                <w:sz w:val="20"/>
                <w:szCs w:val="20"/>
              </w:rPr>
              <w:t>Итого денежных средств</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833 811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1 313 811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1 333 811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1 318 811</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5 300 244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4 800 244</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b/>
                <w:bCs/>
                <w:color w:val="000000"/>
                <w:sz w:val="18"/>
                <w:szCs w:val="18"/>
              </w:rPr>
            </w:pPr>
            <w:r>
              <w:rPr>
                <w:b/>
                <w:bCs/>
                <w:color w:val="000000"/>
                <w:sz w:val="18"/>
                <w:szCs w:val="18"/>
              </w:rPr>
              <w:t>8 153 765</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начало периода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8 746 685</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9 580 496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10 894 307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12 228 119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13 546 930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18 847 173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23 647 417</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r w:rsidR="003B61F8" w:rsidTr="003B61F8">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3B61F8" w:rsidRDefault="003B61F8">
            <w:pPr>
              <w:rPr>
                <w:color w:val="000000"/>
                <w:sz w:val="20"/>
                <w:szCs w:val="20"/>
              </w:rPr>
            </w:pPr>
            <w:r>
              <w:rPr>
                <w:color w:val="000000"/>
                <w:sz w:val="20"/>
                <w:szCs w:val="20"/>
              </w:rPr>
              <w:t>Баланс наличности на конец периода</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9 580 496</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10 894 307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12 228 119</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13 546 930</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18 847 173</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23 647 417</w:t>
            </w:r>
          </w:p>
        </w:tc>
        <w:tc>
          <w:tcPr>
            <w:tcW w:w="0" w:type="auto"/>
            <w:tcBorders>
              <w:top w:val="nil"/>
              <w:left w:val="nil"/>
              <w:bottom w:val="single" w:sz="8" w:space="0" w:color="auto"/>
              <w:right w:val="single" w:sz="8" w:space="0" w:color="auto"/>
            </w:tcBorders>
            <w:shd w:val="clear" w:color="auto" w:fill="auto"/>
            <w:noWrap/>
            <w:vAlign w:val="bottom"/>
            <w:hideMark/>
          </w:tcPr>
          <w:p w:rsidR="003B61F8" w:rsidRDefault="003B61F8">
            <w:pPr>
              <w:jc w:val="right"/>
              <w:rPr>
                <w:color w:val="000000"/>
                <w:sz w:val="18"/>
                <w:szCs w:val="18"/>
              </w:rPr>
            </w:pPr>
            <w:r>
              <w:rPr>
                <w:color w:val="000000"/>
                <w:sz w:val="18"/>
                <w:szCs w:val="18"/>
              </w:rPr>
              <w:t>31 801 182</w:t>
            </w:r>
          </w:p>
        </w:tc>
        <w:tc>
          <w:tcPr>
            <w:tcW w:w="0" w:type="auto"/>
            <w:tcBorders>
              <w:top w:val="nil"/>
              <w:left w:val="nil"/>
              <w:bottom w:val="nil"/>
              <w:right w:val="nil"/>
            </w:tcBorders>
            <w:shd w:val="clear" w:color="auto" w:fill="auto"/>
            <w:noWrap/>
            <w:vAlign w:val="bottom"/>
            <w:hideMark/>
          </w:tcPr>
          <w:p w:rsidR="003B61F8" w:rsidRDefault="003B61F8">
            <w:pPr>
              <w:rPr>
                <w:color w:val="000000"/>
                <w:sz w:val="20"/>
                <w:szCs w:val="20"/>
              </w:rPr>
            </w:pPr>
          </w:p>
        </w:tc>
      </w:tr>
    </w:tbl>
    <w:p w:rsidR="00590408" w:rsidRDefault="00590408" w:rsidP="00590408">
      <w:pPr>
        <w:spacing w:line="300" w:lineRule="auto"/>
        <w:jc w:val="both"/>
        <w:rPr>
          <w:bCs/>
        </w:rPr>
      </w:pPr>
    </w:p>
    <w:p w:rsidR="00590408" w:rsidRDefault="00590408" w:rsidP="00590408">
      <w:pPr>
        <w:spacing w:line="300" w:lineRule="auto"/>
        <w:jc w:val="both"/>
        <w:rPr>
          <w:bCs/>
        </w:rPr>
      </w:pPr>
    </w:p>
    <w:p w:rsidR="00590408" w:rsidRDefault="00590408" w:rsidP="00590408">
      <w:pPr>
        <w:spacing w:line="300" w:lineRule="auto"/>
        <w:jc w:val="both"/>
        <w:rPr>
          <w:bCs/>
        </w:rPr>
      </w:pPr>
    </w:p>
    <w:p w:rsidR="00590408" w:rsidRDefault="00590408" w:rsidP="00590408">
      <w:pPr>
        <w:spacing w:line="300" w:lineRule="auto"/>
        <w:jc w:val="both"/>
        <w:rPr>
          <w:bCs/>
        </w:rPr>
        <w:sectPr w:rsidR="00590408" w:rsidSect="004F2F8B">
          <w:pgSz w:w="16838" w:h="11906" w:orient="landscape"/>
          <w:pgMar w:top="851" w:right="1134" w:bottom="1701" w:left="1134" w:header="708" w:footer="708" w:gutter="0"/>
          <w:cols w:space="708"/>
          <w:docGrid w:linePitch="360"/>
        </w:sectPr>
      </w:pPr>
    </w:p>
    <w:p w:rsidR="00590408" w:rsidRPr="002B300E" w:rsidRDefault="00590408" w:rsidP="00590408">
      <w:pPr>
        <w:spacing w:line="300" w:lineRule="auto"/>
        <w:jc w:val="both"/>
        <w:rPr>
          <w:b/>
          <w:bCs/>
        </w:rPr>
      </w:pPr>
      <w:r w:rsidRPr="002B300E">
        <w:rPr>
          <w:b/>
          <w:bCs/>
        </w:rPr>
        <w:lastRenderedPageBreak/>
        <w:t>7. Основные показатели экономической эффективности проекта</w:t>
      </w:r>
    </w:p>
    <w:p w:rsidR="00590408" w:rsidRPr="002B300E" w:rsidRDefault="00590408" w:rsidP="00590408">
      <w:pPr>
        <w:spacing w:line="300" w:lineRule="auto"/>
        <w:jc w:val="both"/>
        <w:rPr>
          <w:bCs/>
        </w:rPr>
      </w:pPr>
      <w:r w:rsidRPr="002B300E">
        <w:rPr>
          <w:bCs/>
        </w:rPr>
        <w:tab/>
        <w:t>Одним из главных инструментов анализа инвестиционного проекта являются показатели эффективности.</w:t>
      </w:r>
    </w:p>
    <w:p w:rsidR="00590408" w:rsidRPr="002B300E" w:rsidRDefault="00590408" w:rsidP="00590408">
      <w:pPr>
        <w:spacing w:line="300" w:lineRule="auto"/>
        <w:jc w:val="both"/>
        <w:rPr>
          <w:bCs/>
        </w:rPr>
      </w:pPr>
      <w:r w:rsidRPr="002B300E">
        <w:rPr>
          <w:bCs/>
        </w:rPr>
        <w:tab/>
        <w:t>Период расчета интегральных показателей - 60 мес.</w:t>
      </w:r>
      <w:r w:rsidRPr="002B300E">
        <w:rPr>
          <w:bCs/>
        </w:rPr>
        <w:cr/>
      </w:r>
      <w:r w:rsidRPr="002B300E">
        <w:rPr>
          <w:bCs/>
        </w:rPr>
        <w:tab/>
        <w:t>Для финансового анализа воспользуемся анализом чувствительности проекта путем расчета основных экономических показателей для следующих экономических факторов:</w:t>
      </w:r>
    </w:p>
    <w:p w:rsidR="00590408" w:rsidRPr="002B300E" w:rsidRDefault="00590408" w:rsidP="00590408">
      <w:pPr>
        <w:spacing w:line="300" w:lineRule="auto"/>
        <w:jc w:val="both"/>
        <w:rPr>
          <w:bCs/>
        </w:rPr>
      </w:pPr>
      <w:r w:rsidRPr="002B300E">
        <w:rPr>
          <w:bCs/>
        </w:rPr>
        <w:t xml:space="preserve">Общие издержки, Цена сбыта, Объем сбыта. Объем инвестиций, Ставки налогов, </w:t>
      </w:r>
      <w:proofErr w:type="spellStart"/>
      <w:r w:rsidRPr="002B300E">
        <w:rPr>
          <w:bCs/>
        </w:rPr>
        <w:t>Зар</w:t>
      </w:r>
      <w:proofErr w:type="gramStart"/>
      <w:r w:rsidRPr="002B300E">
        <w:rPr>
          <w:bCs/>
        </w:rPr>
        <w:t>.п</w:t>
      </w:r>
      <w:proofErr w:type="gramEnd"/>
      <w:r w:rsidRPr="002B300E">
        <w:rPr>
          <w:bCs/>
        </w:rPr>
        <w:t>лата</w:t>
      </w:r>
      <w:proofErr w:type="spellEnd"/>
      <w:r w:rsidRPr="002B300E">
        <w:rPr>
          <w:bCs/>
        </w:rPr>
        <w:t xml:space="preserve"> персонала, Прямые издержки</w:t>
      </w:r>
    </w:p>
    <w:p w:rsidR="00590408" w:rsidRPr="002B300E" w:rsidRDefault="00590408" w:rsidP="00590408">
      <w:pPr>
        <w:spacing w:line="300" w:lineRule="auto"/>
        <w:jc w:val="both"/>
        <w:rPr>
          <w:bCs/>
        </w:rPr>
      </w:pPr>
      <w:r w:rsidRPr="002B300E">
        <w:rPr>
          <w:bCs/>
        </w:rPr>
        <w:tab/>
        <w:t>Данные расчета представлены в таблицах. Анализ проводился по показателям экономической эффективности:</w:t>
      </w:r>
    </w:p>
    <w:p w:rsidR="00590408" w:rsidRPr="002B300E" w:rsidRDefault="00590408" w:rsidP="00590408">
      <w:pPr>
        <w:spacing w:line="300" w:lineRule="auto"/>
        <w:jc w:val="both"/>
        <w:rPr>
          <w:bCs/>
        </w:rPr>
      </w:pPr>
      <w:r w:rsidRPr="002B300E">
        <w:rPr>
          <w:bCs/>
        </w:rPr>
        <w:tab/>
        <w:t>Расчеты велись для изменения в</w:t>
      </w:r>
      <w:r>
        <w:rPr>
          <w:bCs/>
        </w:rPr>
        <w:t>еличин параметров проекта от -10% до +10</w:t>
      </w:r>
      <w:r w:rsidRPr="002B300E">
        <w:rPr>
          <w:bCs/>
        </w:rPr>
        <w:t>%.</w:t>
      </w:r>
    </w:p>
    <w:p w:rsidR="00590408" w:rsidRPr="002B300E" w:rsidRDefault="00590408" w:rsidP="00590408">
      <w:pPr>
        <w:spacing w:line="300" w:lineRule="auto"/>
        <w:jc w:val="both"/>
        <w:rPr>
          <w:bCs/>
        </w:rPr>
      </w:pPr>
      <w:r w:rsidRPr="002B300E">
        <w:rPr>
          <w:bCs/>
        </w:rPr>
        <w:tab/>
        <w:t>Их анализ показывает, что проблемой может стать падение рыночной цены на конечную продукцию. Причем критической являе</w:t>
      </w:r>
      <w:r>
        <w:rPr>
          <w:bCs/>
        </w:rPr>
        <w:t>тся величина цены сбыта, на 10</w:t>
      </w:r>
      <w:r w:rsidRPr="002B300E">
        <w:rPr>
          <w:bCs/>
        </w:rPr>
        <w:t xml:space="preserve"> % </w:t>
      </w:r>
      <w:r>
        <w:rPr>
          <w:bCs/>
        </w:rPr>
        <w:t xml:space="preserve"> и снижение объемов продаж на 10</w:t>
      </w:r>
      <w:r w:rsidRPr="002B300E">
        <w:rPr>
          <w:bCs/>
        </w:rPr>
        <w:t xml:space="preserve"> % ниже назначенной.</w:t>
      </w:r>
    </w:p>
    <w:p w:rsidR="00590408" w:rsidRPr="002B300E" w:rsidRDefault="00590408" w:rsidP="00590408">
      <w:pPr>
        <w:spacing w:line="300" w:lineRule="auto"/>
        <w:jc w:val="both"/>
        <w:rPr>
          <w:bCs/>
        </w:rPr>
      </w:pPr>
      <w:r w:rsidRPr="002B300E">
        <w:rPr>
          <w:bCs/>
        </w:rPr>
        <w:tab/>
        <w:t xml:space="preserve">Данная проблема не опасна для нашего предприятия, так как принятые в расчете цены на услугу минимальные, ниже, чем у конкурентов, и вряд ли можно ожидать снижения цен ниже установленной цены, наоборот цена постепенно у всех повышается. </w:t>
      </w:r>
    </w:p>
    <w:p w:rsidR="00590408" w:rsidRPr="002B300E" w:rsidRDefault="00590408" w:rsidP="00590408">
      <w:pPr>
        <w:spacing w:line="300" w:lineRule="auto"/>
        <w:jc w:val="both"/>
        <w:rPr>
          <w:bCs/>
        </w:rPr>
      </w:pPr>
      <w:r w:rsidRPr="002B300E">
        <w:rPr>
          <w:bCs/>
        </w:rPr>
        <w:tab/>
        <w:t>Объем прироста реализации взят равномерно, фактический ожидается больше, соответственно увеличится и объем поступлений от продаж. В то же время  предприятие имеет возможность еще значительнее увеличить прибыльность</w:t>
      </w:r>
      <w:r>
        <w:rPr>
          <w:bCs/>
        </w:rPr>
        <w:t xml:space="preserve"> путем увеличения объемов предоставления услуг и введением дополнительных услуг.</w:t>
      </w:r>
    </w:p>
    <w:p w:rsidR="00590408" w:rsidRPr="002B300E" w:rsidRDefault="00590408" w:rsidP="00590408">
      <w:pPr>
        <w:spacing w:line="300" w:lineRule="auto"/>
        <w:jc w:val="both"/>
        <w:rPr>
          <w:bCs/>
        </w:rPr>
      </w:pPr>
      <w:r w:rsidRPr="002B300E">
        <w:rPr>
          <w:bCs/>
        </w:rPr>
        <w:tab/>
        <w:t>Таким образом, проект не обладает крупными рисками и не чувствителен к возможным изменениям рыночной конъюнктуры.</w:t>
      </w:r>
    </w:p>
    <w:p w:rsidR="00590408" w:rsidRDefault="00590408" w:rsidP="00590408">
      <w:pPr>
        <w:spacing w:line="300" w:lineRule="auto"/>
        <w:jc w:val="both"/>
        <w:rPr>
          <w:bCs/>
        </w:rPr>
      </w:pPr>
      <w:r w:rsidRPr="002B300E">
        <w:rPr>
          <w:bCs/>
        </w:rPr>
        <w:tab/>
        <w:t>Цель анализа безубыточности состоит в определении объема сбыта при котором затраты полностью перекрываются доходами от предоставления услуг.</w:t>
      </w:r>
    </w:p>
    <w:p w:rsidR="00590408" w:rsidRPr="002B300E" w:rsidRDefault="00590408" w:rsidP="00590408">
      <w:pPr>
        <w:spacing w:line="300" w:lineRule="auto"/>
        <w:jc w:val="both"/>
        <w:rPr>
          <w:bCs/>
        </w:rPr>
      </w:pPr>
    </w:p>
    <w:p w:rsidR="00590408" w:rsidRPr="00613CDC" w:rsidRDefault="00590408" w:rsidP="00590408">
      <w:pPr>
        <w:spacing w:line="300" w:lineRule="auto"/>
        <w:jc w:val="both"/>
        <w:rPr>
          <w:b/>
          <w:bCs/>
        </w:rPr>
      </w:pPr>
      <w:r w:rsidRPr="00613CDC">
        <w:rPr>
          <w:b/>
          <w:bCs/>
        </w:rPr>
        <w:t>1. Дисконтированный срок окупаемости инвестиции (DPP)</w:t>
      </w:r>
    </w:p>
    <w:tbl>
      <w:tblPr>
        <w:tblW w:w="0" w:type="auto"/>
        <w:tblInd w:w="91" w:type="dxa"/>
        <w:tblLook w:val="04A0" w:firstRow="1" w:lastRow="0" w:firstColumn="1" w:lastColumn="0" w:noHBand="0" w:noVBand="1"/>
      </w:tblPr>
      <w:tblGrid>
        <w:gridCol w:w="2141"/>
        <w:gridCol w:w="1133"/>
        <w:gridCol w:w="1133"/>
        <w:gridCol w:w="1023"/>
        <w:gridCol w:w="1023"/>
        <w:gridCol w:w="876"/>
        <w:gridCol w:w="986"/>
      </w:tblGrid>
      <w:tr w:rsidR="00BE1A65" w:rsidRPr="00BE1A65" w:rsidTr="00BE1A65">
        <w:trPr>
          <w:trHeight w:val="255"/>
        </w:trPr>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r w:rsidRPr="00BE1A65">
              <w:rPr>
                <w:sz w:val="22"/>
                <w:szCs w:val="22"/>
              </w:rPr>
              <w:t>Ставка дисконта</w:t>
            </w:r>
          </w:p>
        </w:tc>
        <w:tc>
          <w:tcPr>
            <w:tcW w:w="0" w:type="auto"/>
            <w:tcBorders>
              <w:top w:val="nil"/>
              <w:left w:val="nil"/>
              <w:bottom w:val="nil"/>
              <w:right w:val="nil"/>
            </w:tcBorders>
            <w:shd w:val="clear" w:color="000000" w:fill="92D050"/>
            <w:noWrap/>
            <w:vAlign w:val="bottom"/>
            <w:hideMark/>
          </w:tcPr>
          <w:p w:rsidR="00BE1A65" w:rsidRPr="00BE1A65" w:rsidRDefault="00BE1A65">
            <w:pPr>
              <w:jc w:val="right"/>
              <w:rPr>
                <w:sz w:val="22"/>
                <w:szCs w:val="22"/>
              </w:rPr>
            </w:pPr>
            <w:r w:rsidRPr="00BE1A65">
              <w:rPr>
                <w:sz w:val="22"/>
                <w:szCs w:val="22"/>
              </w:rPr>
              <w:t>10%</w:t>
            </w: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r>
      <w:tr w:rsidR="00BE1A65" w:rsidRPr="00BE1A65" w:rsidTr="00BE1A6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sz w:val="22"/>
                <w:szCs w:val="22"/>
              </w:rPr>
            </w:pPr>
            <w:r w:rsidRPr="00BE1A65">
              <w:rPr>
                <w:sz w:val="22"/>
                <w:szCs w:val="22"/>
              </w:rPr>
              <w:t> </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0</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1</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2</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3</w:t>
            </w:r>
          </w:p>
        </w:tc>
        <w:tc>
          <w:tcPr>
            <w:tcW w:w="0" w:type="auto"/>
            <w:tcBorders>
              <w:top w:val="single" w:sz="4" w:space="0" w:color="000000"/>
              <w:left w:val="nil"/>
              <w:bottom w:val="single" w:sz="4" w:space="0" w:color="000000"/>
              <w:right w:val="nil"/>
            </w:tcBorders>
            <w:shd w:val="clear" w:color="auto" w:fill="auto"/>
            <w:noWrap/>
            <w:vAlign w:val="bottom"/>
            <w:hideMark/>
          </w:tcPr>
          <w:p w:rsidR="00BE1A65" w:rsidRPr="00BE1A65" w:rsidRDefault="00BE1A65">
            <w:pPr>
              <w:jc w:val="center"/>
              <w:rPr>
                <w:sz w:val="22"/>
                <w:szCs w:val="22"/>
              </w:rPr>
            </w:pPr>
            <w:r w:rsidRPr="00BE1A65">
              <w:rPr>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sz w:val="22"/>
                <w:szCs w:val="22"/>
              </w:rPr>
            </w:pPr>
            <w:r w:rsidRPr="00BE1A65">
              <w:rPr>
                <w:sz w:val="22"/>
                <w:szCs w:val="22"/>
              </w:rPr>
              <w:t>5</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proofErr w:type="spellStart"/>
            <w:r w:rsidRPr="00BE1A65">
              <w:rPr>
                <w:b/>
                <w:bCs/>
                <w:sz w:val="22"/>
                <w:szCs w:val="22"/>
              </w:rPr>
              <w:t>Cash</w:t>
            </w:r>
            <w:proofErr w:type="spellEnd"/>
            <w:r w:rsidRPr="00BE1A65">
              <w:rPr>
                <w:b/>
                <w:bCs/>
                <w:sz w:val="22"/>
                <w:szCs w:val="22"/>
              </w:rPr>
              <w:t xml:space="preserve"> </w:t>
            </w:r>
            <w:proofErr w:type="spellStart"/>
            <w:r w:rsidRPr="00BE1A65">
              <w:rPr>
                <w:b/>
                <w:bCs/>
                <w:sz w:val="22"/>
                <w:szCs w:val="22"/>
              </w:rPr>
              <w:t>Flow</w:t>
            </w:r>
            <w:proofErr w:type="spellEnd"/>
          </w:p>
        </w:tc>
        <w:tc>
          <w:tcPr>
            <w:tcW w:w="0" w:type="auto"/>
            <w:tcBorders>
              <w:top w:val="nil"/>
              <w:left w:val="nil"/>
              <w:bottom w:val="single" w:sz="4" w:space="0" w:color="000000"/>
              <w:right w:val="single" w:sz="4" w:space="0" w:color="000000"/>
            </w:tcBorders>
            <w:shd w:val="clear" w:color="000000" w:fill="92D050"/>
            <w:noWrap/>
            <w:vAlign w:val="bottom"/>
            <w:hideMark/>
          </w:tcPr>
          <w:p w:rsidR="00BE1A65" w:rsidRPr="00BE1A65" w:rsidRDefault="00BE1A65" w:rsidP="00BE1A65">
            <w:pPr>
              <w:jc w:val="center"/>
              <w:rPr>
                <w:sz w:val="22"/>
                <w:szCs w:val="22"/>
              </w:rPr>
            </w:pPr>
            <w:r w:rsidRPr="00BE1A65">
              <w:rPr>
                <w:sz w:val="22"/>
                <w:szCs w:val="22"/>
              </w:rPr>
              <w:t>(18 000,0)</w:t>
            </w:r>
          </w:p>
        </w:tc>
        <w:tc>
          <w:tcPr>
            <w:tcW w:w="0" w:type="auto"/>
            <w:tcBorders>
              <w:top w:val="nil"/>
              <w:left w:val="nil"/>
              <w:bottom w:val="single" w:sz="4" w:space="0" w:color="auto"/>
              <w:right w:val="single" w:sz="4" w:space="0" w:color="auto"/>
            </w:tcBorders>
            <w:shd w:val="clear" w:color="000000" w:fill="92D050"/>
            <w:noWrap/>
            <w:vAlign w:val="bottom"/>
            <w:hideMark/>
          </w:tcPr>
          <w:p w:rsidR="00BE1A65" w:rsidRPr="00BE1A65" w:rsidRDefault="00BE1A65" w:rsidP="00BE1A65">
            <w:pPr>
              <w:jc w:val="center"/>
              <w:rPr>
                <w:sz w:val="22"/>
                <w:szCs w:val="22"/>
              </w:rPr>
            </w:pPr>
            <w:r w:rsidRPr="00BE1A65">
              <w:rPr>
                <w:sz w:val="22"/>
                <w:szCs w:val="22"/>
              </w:rPr>
              <w:t>8 746,7</w:t>
            </w:r>
          </w:p>
        </w:tc>
        <w:tc>
          <w:tcPr>
            <w:tcW w:w="0" w:type="auto"/>
            <w:tcBorders>
              <w:top w:val="nil"/>
              <w:left w:val="nil"/>
              <w:bottom w:val="single" w:sz="4" w:space="0" w:color="auto"/>
              <w:right w:val="single" w:sz="4" w:space="0" w:color="auto"/>
            </w:tcBorders>
            <w:shd w:val="clear" w:color="000000" w:fill="92D050"/>
            <w:noWrap/>
            <w:vAlign w:val="bottom"/>
            <w:hideMark/>
          </w:tcPr>
          <w:p w:rsidR="00BE1A65" w:rsidRPr="00BE1A65" w:rsidRDefault="00BE1A65" w:rsidP="00BE1A65">
            <w:pPr>
              <w:jc w:val="center"/>
              <w:rPr>
                <w:sz w:val="22"/>
                <w:szCs w:val="22"/>
              </w:rPr>
            </w:pPr>
            <w:r w:rsidRPr="00BE1A65">
              <w:rPr>
                <w:sz w:val="22"/>
                <w:szCs w:val="22"/>
              </w:rPr>
              <w:t>4 800,2</w:t>
            </w:r>
          </w:p>
        </w:tc>
        <w:tc>
          <w:tcPr>
            <w:tcW w:w="0" w:type="auto"/>
            <w:tcBorders>
              <w:top w:val="nil"/>
              <w:left w:val="nil"/>
              <w:bottom w:val="single" w:sz="4" w:space="0" w:color="auto"/>
              <w:right w:val="single" w:sz="4" w:space="0" w:color="auto"/>
            </w:tcBorders>
            <w:shd w:val="clear" w:color="000000" w:fill="92D050"/>
            <w:noWrap/>
            <w:vAlign w:val="bottom"/>
            <w:hideMark/>
          </w:tcPr>
          <w:p w:rsidR="00BE1A65" w:rsidRPr="00BE1A65" w:rsidRDefault="00BE1A65" w:rsidP="00BE1A65">
            <w:pPr>
              <w:jc w:val="center"/>
              <w:rPr>
                <w:sz w:val="22"/>
                <w:szCs w:val="22"/>
              </w:rPr>
            </w:pPr>
            <w:r w:rsidRPr="00BE1A65">
              <w:rPr>
                <w:sz w:val="22"/>
                <w:szCs w:val="22"/>
              </w:rPr>
              <w:t>5 300,2</w:t>
            </w:r>
          </w:p>
        </w:tc>
        <w:tc>
          <w:tcPr>
            <w:tcW w:w="0" w:type="auto"/>
            <w:tcBorders>
              <w:top w:val="nil"/>
              <w:left w:val="nil"/>
              <w:bottom w:val="single" w:sz="4" w:space="0" w:color="auto"/>
              <w:right w:val="single" w:sz="4" w:space="0" w:color="auto"/>
            </w:tcBorders>
            <w:shd w:val="clear" w:color="000000" w:fill="92D050"/>
            <w:noWrap/>
            <w:vAlign w:val="bottom"/>
            <w:hideMark/>
          </w:tcPr>
          <w:p w:rsidR="00BE1A65" w:rsidRPr="00BE1A65" w:rsidRDefault="00BE1A65" w:rsidP="00BE1A65">
            <w:pPr>
              <w:jc w:val="center"/>
              <w:rPr>
                <w:sz w:val="22"/>
                <w:szCs w:val="22"/>
              </w:rPr>
            </w:pPr>
            <w:r w:rsidRPr="00BE1A65">
              <w:rPr>
                <w:sz w:val="22"/>
                <w:szCs w:val="22"/>
              </w:rPr>
              <w:t>4 800,2</w:t>
            </w:r>
          </w:p>
        </w:tc>
        <w:tc>
          <w:tcPr>
            <w:tcW w:w="0" w:type="auto"/>
            <w:tcBorders>
              <w:top w:val="nil"/>
              <w:left w:val="nil"/>
              <w:bottom w:val="single" w:sz="4" w:space="0" w:color="auto"/>
              <w:right w:val="single" w:sz="4" w:space="0" w:color="auto"/>
            </w:tcBorders>
            <w:shd w:val="clear" w:color="000000" w:fill="92D050"/>
            <w:noWrap/>
            <w:vAlign w:val="bottom"/>
            <w:hideMark/>
          </w:tcPr>
          <w:p w:rsidR="00BE1A65" w:rsidRPr="00BE1A65" w:rsidRDefault="00BE1A65" w:rsidP="00BE1A65">
            <w:pPr>
              <w:jc w:val="center"/>
              <w:rPr>
                <w:sz w:val="22"/>
                <w:szCs w:val="22"/>
              </w:rPr>
            </w:pPr>
            <w:r w:rsidRPr="00BE1A65">
              <w:rPr>
                <w:sz w:val="22"/>
                <w:szCs w:val="22"/>
              </w:rPr>
              <w:t>8 153,8</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Накопленный CF</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(18 000,0)</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(9 253,3)</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(4 453,1)</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847,2</w:t>
            </w:r>
          </w:p>
        </w:tc>
        <w:tc>
          <w:tcPr>
            <w:tcW w:w="0" w:type="auto"/>
            <w:tcBorders>
              <w:top w:val="nil"/>
              <w:left w:val="nil"/>
              <w:bottom w:val="single" w:sz="4" w:space="0" w:color="000000"/>
              <w:right w:val="nil"/>
            </w:tcBorders>
            <w:shd w:val="clear" w:color="auto" w:fill="auto"/>
            <w:noWrap/>
            <w:vAlign w:val="bottom"/>
            <w:hideMark/>
          </w:tcPr>
          <w:p w:rsidR="00BE1A65" w:rsidRPr="00BE1A65" w:rsidRDefault="00BE1A65" w:rsidP="00BE1A65">
            <w:pPr>
              <w:jc w:val="center"/>
              <w:rPr>
                <w:sz w:val="22"/>
                <w:szCs w:val="22"/>
              </w:rPr>
            </w:pPr>
            <w:r w:rsidRPr="00BE1A65">
              <w:rPr>
                <w:sz w:val="22"/>
                <w:szCs w:val="22"/>
              </w:rPr>
              <w:t>5 647,4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13 801,2</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DCF</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7 951,5</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3 967,1</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3 982,2</w:t>
            </w:r>
          </w:p>
        </w:tc>
        <w:tc>
          <w:tcPr>
            <w:tcW w:w="0" w:type="auto"/>
            <w:tcBorders>
              <w:top w:val="nil"/>
              <w:left w:val="nil"/>
              <w:bottom w:val="single" w:sz="4" w:space="0" w:color="000000"/>
              <w:right w:val="nil"/>
            </w:tcBorders>
            <w:shd w:val="clear" w:color="auto" w:fill="auto"/>
            <w:noWrap/>
            <w:vAlign w:val="bottom"/>
            <w:hideMark/>
          </w:tcPr>
          <w:p w:rsidR="00BE1A65" w:rsidRPr="00BE1A65" w:rsidRDefault="00BE1A65" w:rsidP="00BE1A65">
            <w:pPr>
              <w:jc w:val="center"/>
              <w:rPr>
                <w:sz w:val="22"/>
                <w:szCs w:val="22"/>
              </w:rPr>
            </w:pPr>
            <w:r w:rsidRPr="00BE1A65">
              <w:rPr>
                <w:sz w:val="22"/>
                <w:szCs w:val="22"/>
              </w:rPr>
              <w:t>3 278,6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5 062,8</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Накопленный DCF</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(10 048,5)</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(6 081,3)</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(2 099,2)</w:t>
            </w:r>
          </w:p>
        </w:tc>
        <w:tc>
          <w:tcPr>
            <w:tcW w:w="0" w:type="auto"/>
            <w:tcBorders>
              <w:top w:val="nil"/>
              <w:left w:val="nil"/>
              <w:bottom w:val="single" w:sz="4" w:space="0" w:color="000000"/>
              <w:right w:val="nil"/>
            </w:tcBorders>
            <w:shd w:val="clear" w:color="auto" w:fill="auto"/>
            <w:noWrap/>
            <w:vAlign w:val="bottom"/>
            <w:hideMark/>
          </w:tcPr>
          <w:p w:rsidR="00BE1A65" w:rsidRPr="00BE1A65" w:rsidRDefault="00BE1A65" w:rsidP="00BE1A65">
            <w:pPr>
              <w:jc w:val="center"/>
              <w:rPr>
                <w:sz w:val="22"/>
                <w:szCs w:val="22"/>
              </w:rPr>
            </w:pPr>
            <w:r w:rsidRPr="00BE1A65">
              <w:rPr>
                <w:sz w:val="22"/>
                <w:szCs w:val="22"/>
              </w:rPr>
              <w:t>1 179,5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6 242,3</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PBP</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right"/>
              <w:rPr>
                <w:b/>
                <w:bCs/>
                <w:sz w:val="22"/>
                <w:szCs w:val="22"/>
              </w:rPr>
            </w:pPr>
            <w:r w:rsidRPr="00BE1A65">
              <w:rPr>
                <w:b/>
                <w:bCs/>
                <w:sz w:val="22"/>
                <w:szCs w:val="22"/>
              </w:rPr>
              <w:t xml:space="preserve">3,3 </w:t>
            </w: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DPB</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right"/>
              <w:rPr>
                <w:b/>
                <w:bCs/>
                <w:sz w:val="22"/>
                <w:szCs w:val="22"/>
              </w:rPr>
            </w:pPr>
            <w:r w:rsidRPr="00BE1A65">
              <w:rPr>
                <w:b/>
                <w:bCs/>
                <w:sz w:val="22"/>
                <w:szCs w:val="22"/>
              </w:rPr>
              <w:t>3,77</w:t>
            </w: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c>
          <w:tcPr>
            <w:tcW w:w="0" w:type="auto"/>
            <w:tcBorders>
              <w:top w:val="nil"/>
              <w:left w:val="nil"/>
              <w:bottom w:val="nil"/>
              <w:right w:val="nil"/>
            </w:tcBorders>
            <w:shd w:val="clear" w:color="auto" w:fill="auto"/>
            <w:noWrap/>
            <w:vAlign w:val="bottom"/>
            <w:hideMark/>
          </w:tcPr>
          <w:p w:rsidR="00BE1A65" w:rsidRPr="00BE1A65" w:rsidRDefault="00BE1A65">
            <w:pPr>
              <w:rPr>
                <w:sz w:val="22"/>
                <w:szCs w:val="22"/>
              </w:rPr>
            </w:pPr>
          </w:p>
        </w:tc>
      </w:tr>
    </w:tbl>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r w:rsidRPr="00613CDC">
        <w:rPr>
          <w:b/>
          <w:bCs/>
        </w:rPr>
        <w:t>2. Коэффициент эффективности инвестиции (ARR)</w:t>
      </w:r>
    </w:p>
    <w:tbl>
      <w:tblPr>
        <w:tblW w:w="0" w:type="auto"/>
        <w:tblInd w:w="91" w:type="dxa"/>
        <w:tblLook w:val="04A0" w:firstRow="1" w:lastRow="0" w:firstColumn="1" w:lastColumn="0" w:noHBand="0" w:noVBand="1"/>
      </w:tblPr>
      <w:tblGrid>
        <w:gridCol w:w="1645"/>
        <w:gridCol w:w="1763"/>
        <w:gridCol w:w="1400"/>
        <w:gridCol w:w="2422"/>
        <w:gridCol w:w="1433"/>
        <w:gridCol w:w="816"/>
      </w:tblGrid>
      <w:tr w:rsidR="00BE1A65" w:rsidRPr="00BE1A65" w:rsidTr="00BE1A65">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Начальные инвестиции,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Движение денежных средств, тенге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Чистая прибыль, тенге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Продолжительность проекта, лет</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Средняя прибыль, тенге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E1A65" w:rsidRPr="00BE1A65" w:rsidRDefault="00BE1A65">
            <w:pPr>
              <w:jc w:val="center"/>
              <w:rPr>
                <w:b/>
                <w:bCs/>
                <w:sz w:val="22"/>
                <w:szCs w:val="22"/>
              </w:rPr>
            </w:pPr>
            <w:r w:rsidRPr="00BE1A65">
              <w:rPr>
                <w:b/>
                <w:bCs/>
                <w:sz w:val="22"/>
                <w:szCs w:val="22"/>
              </w:rPr>
              <w:t>ARR, %</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18 000</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24 242</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6 242</w:t>
            </w:r>
          </w:p>
        </w:tc>
        <w:tc>
          <w:tcPr>
            <w:tcW w:w="0" w:type="auto"/>
            <w:tcBorders>
              <w:top w:val="nil"/>
              <w:left w:val="nil"/>
              <w:bottom w:val="single" w:sz="4" w:space="0" w:color="000000"/>
              <w:right w:val="single" w:sz="4" w:space="0" w:color="000000"/>
            </w:tcBorders>
            <w:shd w:val="clear" w:color="000000" w:fill="92D050"/>
            <w:noWrap/>
            <w:vAlign w:val="bottom"/>
            <w:hideMark/>
          </w:tcPr>
          <w:p w:rsidR="00BE1A65" w:rsidRPr="00BE1A65" w:rsidRDefault="00BE1A65">
            <w:pPr>
              <w:jc w:val="center"/>
              <w:rPr>
                <w:sz w:val="22"/>
                <w:szCs w:val="22"/>
              </w:rPr>
            </w:pPr>
            <w:r w:rsidRPr="00BE1A65">
              <w:rPr>
                <w:sz w:val="22"/>
                <w:szCs w:val="22"/>
              </w:rPr>
              <w:t>5,0</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22"/>
              </w:rPr>
            </w:pPr>
            <w:r w:rsidRPr="00BE1A65">
              <w:rPr>
                <w:sz w:val="22"/>
                <w:szCs w:val="22"/>
              </w:rPr>
              <w:t>1 248</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center"/>
              <w:rPr>
                <w:b/>
                <w:bCs/>
                <w:sz w:val="22"/>
                <w:szCs w:val="22"/>
              </w:rPr>
            </w:pPr>
            <w:r w:rsidRPr="00BE1A65">
              <w:rPr>
                <w:b/>
                <w:bCs/>
                <w:sz w:val="22"/>
                <w:szCs w:val="22"/>
              </w:rPr>
              <w:t>7</w:t>
            </w:r>
          </w:p>
        </w:tc>
      </w:tr>
    </w:tbl>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r w:rsidRPr="00613CDC">
        <w:rPr>
          <w:b/>
          <w:bCs/>
        </w:rPr>
        <w:lastRenderedPageBreak/>
        <w:t>3. Чистая приведенная стоимость</w:t>
      </w:r>
    </w:p>
    <w:tbl>
      <w:tblPr>
        <w:tblW w:w="7460" w:type="dxa"/>
        <w:tblInd w:w="91" w:type="dxa"/>
        <w:tblLook w:val="04A0" w:firstRow="1" w:lastRow="0" w:firstColumn="1" w:lastColumn="0" w:noHBand="0" w:noVBand="1"/>
      </w:tblPr>
      <w:tblGrid>
        <w:gridCol w:w="4980"/>
        <w:gridCol w:w="1320"/>
        <w:gridCol w:w="1160"/>
      </w:tblGrid>
      <w:tr w:rsidR="00BE1A65" w:rsidRPr="00BE1A65" w:rsidTr="00BE1A65">
        <w:trPr>
          <w:trHeight w:val="255"/>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rPr>
                <w:b/>
                <w:bCs/>
                <w:i/>
                <w:iCs/>
                <w:sz w:val="22"/>
                <w:szCs w:val="18"/>
              </w:rPr>
            </w:pPr>
            <w:r w:rsidRPr="00BE1A65">
              <w:rPr>
                <w:b/>
                <w:bCs/>
                <w:i/>
                <w:iCs/>
                <w:sz w:val="22"/>
                <w:szCs w:val="18"/>
              </w:rPr>
              <w:t>Ставка дисконтирования</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E1A65" w:rsidRPr="00BE1A65" w:rsidRDefault="00BE1A65">
            <w:pPr>
              <w:jc w:val="center"/>
              <w:rPr>
                <w:sz w:val="22"/>
                <w:szCs w:val="18"/>
              </w:rPr>
            </w:pPr>
            <w:r w:rsidRPr="00BE1A65">
              <w:rPr>
                <w:sz w:val="22"/>
                <w:szCs w:val="18"/>
              </w:rPr>
              <w:t>10%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10%</w:t>
            </w:r>
          </w:p>
        </w:tc>
      </w:tr>
      <w:tr w:rsidR="00BE1A65" w:rsidRPr="00BE1A65" w:rsidTr="00BE1A65">
        <w:trPr>
          <w:trHeight w:val="720"/>
        </w:trPr>
        <w:tc>
          <w:tcPr>
            <w:tcW w:w="4980" w:type="dxa"/>
            <w:tcBorders>
              <w:top w:val="nil"/>
              <w:left w:val="single" w:sz="4" w:space="0" w:color="auto"/>
              <w:bottom w:val="single" w:sz="4" w:space="0" w:color="auto"/>
              <w:right w:val="single" w:sz="4" w:space="0" w:color="auto"/>
            </w:tcBorders>
            <w:shd w:val="clear" w:color="auto" w:fill="auto"/>
            <w:vAlign w:val="center"/>
            <w:hideMark/>
          </w:tcPr>
          <w:p w:rsidR="00BE1A65" w:rsidRPr="00BE1A65" w:rsidRDefault="00BE1A65">
            <w:pPr>
              <w:jc w:val="center"/>
              <w:rPr>
                <w:sz w:val="22"/>
                <w:szCs w:val="18"/>
              </w:rPr>
            </w:pPr>
            <w:r w:rsidRPr="00BE1A65">
              <w:rPr>
                <w:sz w:val="22"/>
                <w:szCs w:val="18"/>
              </w:rPr>
              <w:t>Год</w:t>
            </w:r>
          </w:p>
        </w:tc>
        <w:tc>
          <w:tcPr>
            <w:tcW w:w="1320" w:type="dxa"/>
            <w:tcBorders>
              <w:top w:val="nil"/>
              <w:left w:val="nil"/>
              <w:bottom w:val="single" w:sz="4" w:space="0" w:color="auto"/>
              <w:right w:val="single" w:sz="4" w:space="0" w:color="auto"/>
            </w:tcBorders>
            <w:shd w:val="clear" w:color="auto" w:fill="auto"/>
            <w:vAlign w:val="bottom"/>
            <w:hideMark/>
          </w:tcPr>
          <w:p w:rsidR="00BE1A65" w:rsidRPr="00BE1A65" w:rsidRDefault="00BE1A65">
            <w:pPr>
              <w:jc w:val="center"/>
              <w:rPr>
                <w:sz w:val="22"/>
                <w:szCs w:val="18"/>
              </w:rPr>
            </w:pPr>
            <w:r w:rsidRPr="00BE1A65">
              <w:rPr>
                <w:sz w:val="22"/>
                <w:szCs w:val="18"/>
              </w:rPr>
              <w:t>Движение денежных средств</w:t>
            </w:r>
          </w:p>
        </w:tc>
        <w:tc>
          <w:tcPr>
            <w:tcW w:w="1160" w:type="dxa"/>
            <w:tcBorders>
              <w:top w:val="nil"/>
              <w:left w:val="nil"/>
              <w:bottom w:val="single" w:sz="4" w:space="0" w:color="auto"/>
              <w:right w:val="single" w:sz="4" w:space="0" w:color="auto"/>
            </w:tcBorders>
            <w:shd w:val="clear" w:color="auto" w:fill="auto"/>
            <w:vAlign w:val="center"/>
            <w:hideMark/>
          </w:tcPr>
          <w:p w:rsidR="00BE1A65" w:rsidRPr="00BE1A65" w:rsidRDefault="00BE1A65">
            <w:pPr>
              <w:jc w:val="center"/>
              <w:rPr>
                <w:b/>
                <w:bCs/>
                <w:sz w:val="22"/>
                <w:szCs w:val="18"/>
              </w:rPr>
            </w:pPr>
            <w:r w:rsidRPr="00BE1A65">
              <w:rPr>
                <w:b/>
                <w:bCs/>
                <w:sz w:val="22"/>
                <w:szCs w:val="18"/>
              </w:rPr>
              <w:t>DCF</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b/>
                <w:bCs/>
                <w:sz w:val="22"/>
                <w:szCs w:val="18"/>
              </w:rPr>
            </w:pPr>
            <w:r w:rsidRPr="00BE1A65">
              <w:rPr>
                <w:b/>
                <w:bCs/>
                <w:sz w:val="22"/>
                <w:szCs w:val="18"/>
              </w:rPr>
              <w:t>0</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-18 000</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rPr>
                <w:sz w:val="22"/>
                <w:szCs w:val="18"/>
              </w:rPr>
            </w:pPr>
            <w:r w:rsidRPr="00BE1A65">
              <w:rPr>
                <w:sz w:val="22"/>
                <w:szCs w:val="18"/>
              </w:rPr>
              <w:t> </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b/>
                <w:bCs/>
                <w:sz w:val="22"/>
                <w:szCs w:val="18"/>
              </w:rPr>
            </w:pPr>
            <w:r w:rsidRPr="00BE1A65">
              <w:rPr>
                <w:b/>
                <w:bCs/>
                <w:sz w:val="22"/>
                <w:szCs w:val="18"/>
              </w:rPr>
              <w:t>1</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8 747</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7 952</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b/>
                <w:bCs/>
                <w:sz w:val="22"/>
                <w:szCs w:val="18"/>
              </w:rPr>
            </w:pPr>
            <w:r w:rsidRPr="00BE1A65">
              <w:rPr>
                <w:b/>
                <w:bCs/>
                <w:sz w:val="22"/>
                <w:szCs w:val="18"/>
              </w:rPr>
              <w:t>2</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4 800</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3 967</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b/>
                <w:bCs/>
                <w:sz w:val="22"/>
                <w:szCs w:val="18"/>
              </w:rPr>
            </w:pPr>
            <w:r w:rsidRPr="00BE1A65">
              <w:rPr>
                <w:b/>
                <w:bCs/>
                <w:sz w:val="22"/>
                <w:szCs w:val="18"/>
              </w:rPr>
              <w:t>3</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5 300</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3 982</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b/>
                <w:bCs/>
                <w:sz w:val="22"/>
                <w:szCs w:val="18"/>
              </w:rPr>
            </w:pPr>
            <w:r w:rsidRPr="00BE1A65">
              <w:rPr>
                <w:b/>
                <w:bCs/>
                <w:sz w:val="22"/>
                <w:szCs w:val="18"/>
              </w:rPr>
              <w:t>4</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4 800</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3 279</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b/>
                <w:bCs/>
                <w:sz w:val="22"/>
                <w:szCs w:val="18"/>
              </w:rPr>
            </w:pPr>
            <w:r w:rsidRPr="00BE1A65">
              <w:rPr>
                <w:b/>
                <w:bCs/>
                <w:sz w:val="22"/>
                <w:szCs w:val="18"/>
              </w:rPr>
              <w:t>5</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8 154</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5 063</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rPr>
                <w:sz w:val="22"/>
                <w:szCs w:val="18"/>
              </w:rPr>
            </w:pPr>
            <w:r w:rsidRPr="00BE1A65">
              <w:rPr>
                <w:sz w:val="22"/>
                <w:szCs w:val="18"/>
              </w:rPr>
              <w:t>Итого DCF:</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sz w:val="22"/>
                <w:szCs w:val="18"/>
              </w:rPr>
            </w:pPr>
            <w:r w:rsidRPr="00BE1A65">
              <w:rPr>
                <w:sz w:val="22"/>
                <w:szCs w:val="18"/>
              </w:rPr>
              <w:t>0</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b/>
                <w:bCs/>
                <w:sz w:val="22"/>
                <w:szCs w:val="18"/>
              </w:rPr>
            </w:pPr>
            <w:r w:rsidRPr="00BE1A65">
              <w:rPr>
                <w:b/>
                <w:bCs/>
                <w:sz w:val="22"/>
                <w:szCs w:val="18"/>
              </w:rPr>
              <w:t>24 242</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rPr>
                <w:sz w:val="22"/>
                <w:szCs w:val="18"/>
              </w:rPr>
            </w:pPr>
            <w:r w:rsidRPr="00BE1A65">
              <w:rPr>
                <w:sz w:val="22"/>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rPr>
                <w:sz w:val="22"/>
                <w:szCs w:val="18"/>
              </w:rPr>
            </w:pPr>
            <w:r w:rsidRPr="00BE1A65">
              <w:rPr>
                <w:sz w:val="22"/>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rPr>
                <w:sz w:val="22"/>
                <w:szCs w:val="18"/>
              </w:rPr>
            </w:pPr>
            <w:r w:rsidRPr="00BE1A65">
              <w:rPr>
                <w:sz w:val="22"/>
                <w:szCs w:val="18"/>
              </w:rPr>
              <w:t> </w:t>
            </w:r>
          </w:p>
        </w:tc>
      </w:tr>
      <w:tr w:rsidR="00BE1A65" w:rsidRPr="00BE1A65" w:rsidTr="00BE1A65">
        <w:trPr>
          <w:trHeight w:val="255"/>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rPr>
                <w:b/>
                <w:bCs/>
                <w:sz w:val="22"/>
                <w:szCs w:val="18"/>
              </w:rPr>
            </w:pPr>
            <w:r w:rsidRPr="00BE1A65">
              <w:rPr>
                <w:b/>
                <w:bCs/>
                <w:sz w:val="22"/>
                <w:szCs w:val="18"/>
              </w:rPr>
              <w:t xml:space="preserve">Чистый приведенный доход (NPV)  </w:t>
            </w:r>
          </w:p>
        </w:tc>
        <w:tc>
          <w:tcPr>
            <w:tcW w:w="132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rPr>
                <w:sz w:val="22"/>
                <w:szCs w:val="18"/>
              </w:rPr>
            </w:pPr>
            <w:r w:rsidRPr="00BE1A65">
              <w:rPr>
                <w:sz w:val="22"/>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BE1A65" w:rsidRPr="00BE1A65" w:rsidRDefault="00BE1A65">
            <w:pPr>
              <w:jc w:val="right"/>
              <w:rPr>
                <w:b/>
                <w:bCs/>
                <w:sz w:val="22"/>
                <w:szCs w:val="18"/>
              </w:rPr>
            </w:pPr>
            <w:r w:rsidRPr="00BE1A65">
              <w:rPr>
                <w:b/>
                <w:bCs/>
                <w:sz w:val="22"/>
                <w:szCs w:val="18"/>
              </w:rPr>
              <w:t>6 242</w:t>
            </w:r>
          </w:p>
        </w:tc>
      </w:tr>
    </w:tbl>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r w:rsidRPr="00613CDC">
        <w:rPr>
          <w:b/>
          <w:bCs/>
        </w:rPr>
        <w:t>4. Индекс прибыльности (</w:t>
      </w:r>
      <w:proofErr w:type="spellStart"/>
      <w:r w:rsidRPr="00613CDC">
        <w:rPr>
          <w:b/>
          <w:bCs/>
        </w:rPr>
        <w:t>Profitability</w:t>
      </w:r>
      <w:proofErr w:type="spellEnd"/>
      <w:r w:rsidRPr="00613CDC">
        <w:rPr>
          <w:b/>
          <w:bCs/>
        </w:rPr>
        <w:t xml:space="preserve"> </w:t>
      </w:r>
      <w:proofErr w:type="spellStart"/>
      <w:r w:rsidRPr="00613CDC">
        <w:rPr>
          <w:b/>
          <w:bCs/>
        </w:rPr>
        <w:t>Index</w:t>
      </w:r>
      <w:proofErr w:type="spellEnd"/>
      <w:r w:rsidRPr="00613CDC">
        <w:rPr>
          <w:b/>
          <w:bCs/>
        </w:rPr>
        <w:t>)</w:t>
      </w:r>
    </w:p>
    <w:tbl>
      <w:tblPr>
        <w:tblW w:w="0" w:type="auto"/>
        <w:tblInd w:w="91" w:type="dxa"/>
        <w:tblLook w:val="04A0" w:firstRow="1" w:lastRow="0" w:firstColumn="1" w:lastColumn="0" w:noHBand="0" w:noVBand="1"/>
      </w:tblPr>
      <w:tblGrid>
        <w:gridCol w:w="3472"/>
        <w:gridCol w:w="3136"/>
        <w:gridCol w:w="2317"/>
      </w:tblGrid>
      <w:tr w:rsidR="00BE1A65" w:rsidRPr="00BE1A65" w:rsidTr="00BE1A65">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A65" w:rsidRPr="00BE1A65" w:rsidRDefault="00BE1A65" w:rsidP="00BE1A65">
            <w:pPr>
              <w:jc w:val="center"/>
              <w:rPr>
                <w:sz w:val="22"/>
                <w:szCs w:val="18"/>
              </w:rPr>
            </w:pPr>
            <w:r w:rsidRPr="00BE1A65">
              <w:rPr>
                <w:sz w:val="22"/>
                <w:szCs w:val="18"/>
              </w:rPr>
              <w:t xml:space="preserve">Начальные инвестиции, </w:t>
            </w:r>
            <w:r>
              <w:rPr>
                <w:sz w:val="22"/>
                <w:szCs w:val="18"/>
              </w:rPr>
              <w:t>тыс. тенге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18"/>
              </w:rPr>
            </w:pPr>
            <w:r w:rsidRPr="00BE1A65">
              <w:rPr>
                <w:sz w:val="22"/>
                <w:szCs w:val="18"/>
              </w:rPr>
              <w:t>Чистая приведенная стоимость</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18"/>
              </w:rPr>
            </w:pPr>
            <w:r w:rsidRPr="00BE1A65">
              <w:rPr>
                <w:sz w:val="22"/>
                <w:szCs w:val="18"/>
              </w:rPr>
              <w:t>Индекс прибыльности</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18"/>
              </w:rPr>
            </w:pPr>
            <w:r w:rsidRPr="00BE1A65">
              <w:rPr>
                <w:sz w:val="22"/>
                <w:szCs w:val="18"/>
              </w:rPr>
              <w:t>18 000</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center"/>
              <w:rPr>
                <w:sz w:val="22"/>
                <w:szCs w:val="18"/>
              </w:rPr>
            </w:pPr>
            <w:r w:rsidRPr="00BE1A65">
              <w:rPr>
                <w:sz w:val="22"/>
                <w:szCs w:val="18"/>
              </w:rPr>
              <w:t>6 242</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center"/>
              <w:rPr>
                <w:b/>
                <w:bCs/>
                <w:sz w:val="22"/>
                <w:szCs w:val="18"/>
              </w:rPr>
            </w:pPr>
            <w:r w:rsidRPr="00BE1A65">
              <w:rPr>
                <w:b/>
                <w:bCs/>
                <w:sz w:val="22"/>
                <w:szCs w:val="18"/>
              </w:rPr>
              <w:t>0,3</w:t>
            </w:r>
          </w:p>
        </w:tc>
      </w:tr>
    </w:tbl>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r w:rsidRPr="00613CDC">
        <w:rPr>
          <w:b/>
          <w:bCs/>
        </w:rPr>
        <w:t>5. Внутренняя норма рентабельности (IRR)</w:t>
      </w:r>
    </w:p>
    <w:tbl>
      <w:tblPr>
        <w:tblW w:w="0" w:type="auto"/>
        <w:tblInd w:w="91" w:type="dxa"/>
        <w:tblLook w:val="04A0" w:firstRow="1" w:lastRow="0" w:firstColumn="1" w:lastColumn="0" w:noHBand="0" w:noVBand="1"/>
      </w:tblPr>
      <w:tblGrid>
        <w:gridCol w:w="2948"/>
        <w:gridCol w:w="1738"/>
        <w:gridCol w:w="711"/>
        <w:gridCol w:w="711"/>
        <w:gridCol w:w="711"/>
        <w:gridCol w:w="711"/>
        <w:gridCol w:w="711"/>
      </w:tblGrid>
      <w:tr w:rsidR="00BE1A65" w:rsidRPr="00BE1A65" w:rsidTr="00BE1A6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E1A65" w:rsidRPr="00BE1A65" w:rsidRDefault="00BE1A65">
            <w:pPr>
              <w:jc w:val="center"/>
              <w:rPr>
                <w:sz w:val="22"/>
                <w:szCs w:val="18"/>
              </w:rPr>
            </w:pPr>
            <w:r w:rsidRPr="00BE1A65">
              <w:rPr>
                <w:sz w:val="22"/>
                <w:szCs w:val="18"/>
              </w:rPr>
              <w:t>Год</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BE1A65" w:rsidRPr="00BE1A65" w:rsidRDefault="00BE1A65">
            <w:pPr>
              <w:jc w:val="center"/>
              <w:rPr>
                <w:sz w:val="22"/>
                <w:szCs w:val="18"/>
              </w:rPr>
            </w:pPr>
            <w:r w:rsidRPr="00BE1A65">
              <w:rPr>
                <w:sz w:val="22"/>
                <w:szCs w:val="18"/>
              </w:rPr>
              <w:t xml:space="preserve">0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BE1A65" w:rsidRPr="00BE1A65" w:rsidRDefault="00BE1A65">
            <w:pPr>
              <w:jc w:val="center"/>
              <w:rPr>
                <w:sz w:val="22"/>
                <w:szCs w:val="18"/>
              </w:rPr>
            </w:pPr>
            <w:r w:rsidRPr="00BE1A65">
              <w:rPr>
                <w:sz w:val="22"/>
                <w:szCs w:val="18"/>
              </w:rPr>
              <w:t xml:space="preserve">1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BE1A65" w:rsidRPr="00BE1A65" w:rsidRDefault="00BE1A65">
            <w:pPr>
              <w:jc w:val="center"/>
              <w:rPr>
                <w:sz w:val="22"/>
                <w:szCs w:val="18"/>
              </w:rPr>
            </w:pPr>
            <w:r w:rsidRPr="00BE1A65">
              <w:rPr>
                <w:sz w:val="22"/>
                <w:szCs w:val="18"/>
              </w:rPr>
              <w:t xml:space="preserve">2 </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BE1A65" w:rsidRPr="00BE1A65" w:rsidRDefault="00BE1A65">
            <w:pPr>
              <w:jc w:val="center"/>
              <w:rPr>
                <w:sz w:val="22"/>
                <w:szCs w:val="18"/>
              </w:rPr>
            </w:pPr>
            <w:r w:rsidRPr="00BE1A65">
              <w:rPr>
                <w:sz w:val="22"/>
                <w:szCs w:val="18"/>
              </w:rPr>
              <w:t xml:space="preserve">3 </w:t>
            </w:r>
          </w:p>
        </w:tc>
        <w:tc>
          <w:tcPr>
            <w:tcW w:w="0" w:type="auto"/>
            <w:tcBorders>
              <w:top w:val="single" w:sz="4" w:space="0" w:color="000000"/>
              <w:left w:val="nil"/>
              <w:bottom w:val="single" w:sz="4" w:space="0" w:color="000000"/>
              <w:right w:val="nil"/>
            </w:tcBorders>
            <w:shd w:val="clear" w:color="auto" w:fill="auto"/>
            <w:vAlign w:val="bottom"/>
            <w:hideMark/>
          </w:tcPr>
          <w:p w:rsidR="00BE1A65" w:rsidRPr="00BE1A65" w:rsidRDefault="00BE1A65">
            <w:pPr>
              <w:jc w:val="center"/>
              <w:rPr>
                <w:sz w:val="22"/>
                <w:szCs w:val="18"/>
              </w:rPr>
            </w:pPr>
            <w:r w:rsidRPr="00BE1A65">
              <w:rPr>
                <w:sz w:val="22"/>
                <w:szCs w:val="18"/>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E1A65" w:rsidRPr="00BE1A65" w:rsidRDefault="00BE1A65">
            <w:pPr>
              <w:jc w:val="center"/>
              <w:rPr>
                <w:sz w:val="22"/>
                <w:szCs w:val="18"/>
              </w:rPr>
            </w:pPr>
            <w:r w:rsidRPr="00BE1A65">
              <w:rPr>
                <w:sz w:val="22"/>
                <w:szCs w:val="18"/>
              </w:rPr>
              <w:t xml:space="preserve">5 </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E1A65" w:rsidRPr="00BE1A65" w:rsidRDefault="00BE1A65">
            <w:pPr>
              <w:jc w:val="center"/>
              <w:rPr>
                <w:sz w:val="22"/>
                <w:szCs w:val="18"/>
              </w:rPr>
            </w:pPr>
            <w:r w:rsidRPr="00BE1A65">
              <w:rPr>
                <w:sz w:val="22"/>
                <w:szCs w:val="18"/>
              </w:rPr>
              <w:t>Движение денежных средств</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rPr>
                <w:sz w:val="22"/>
                <w:szCs w:val="18"/>
              </w:rPr>
            </w:pPr>
            <w:r w:rsidRPr="00BE1A65">
              <w:rPr>
                <w:sz w:val="22"/>
                <w:szCs w:val="18"/>
              </w:rPr>
              <w:t xml:space="preserve">         (18 000,00)</w:t>
            </w: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18"/>
              </w:rPr>
            </w:pPr>
            <w:r w:rsidRPr="00BE1A65">
              <w:rPr>
                <w:sz w:val="22"/>
                <w:szCs w:val="18"/>
              </w:rPr>
              <w:t>8 747</w:t>
            </w: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18"/>
              </w:rPr>
            </w:pPr>
            <w:r w:rsidRPr="00BE1A65">
              <w:rPr>
                <w:sz w:val="22"/>
                <w:szCs w:val="18"/>
              </w:rPr>
              <w:t>4 800</w:t>
            </w: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18"/>
              </w:rPr>
            </w:pPr>
            <w:r w:rsidRPr="00BE1A65">
              <w:rPr>
                <w:sz w:val="22"/>
                <w:szCs w:val="18"/>
              </w:rPr>
              <w:t>5 300</w:t>
            </w:r>
          </w:p>
        </w:tc>
        <w:tc>
          <w:tcPr>
            <w:tcW w:w="0" w:type="auto"/>
            <w:tcBorders>
              <w:top w:val="nil"/>
              <w:left w:val="nil"/>
              <w:bottom w:val="single" w:sz="4" w:space="0" w:color="000000"/>
              <w:right w:val="nil"/>
            </w:tcBorders>
            <w:shd w:val="clear" w:color="auto" w:fill="auto"/>
            <w:vAlign w:val="center"/>
            <w:hideMark/>
          </w:tcPr>
          <w:p w:rsidR="00BE1A65" w:rsidRPr="00BE1A65" w:rsidRDefault="00BE1A65">
            <w:pPr>
              <w:jc w:val="center"/>
              <w:rPr>
                <w:sz w:val="22"/>
                <w:szCs w:val="18"/>
              </w:rPr>
            </w:pPr>
            <w:r w:rsidRPr="00BE1A65">
              <w:rPr>
                <w:sz w:val="22"/>
                <w:szCs w:val="18"/>
              </w:rPr>
              <w:t>4 800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E1A65" w:rsidRPr="00BE1A65" w:rsidRDefault="00BE1A65">
            <w:pPr>
              <w:jc w:val="center"/>
              <w:rPr>
                <w:sz w:val="22"/>
                <w:szCs w:val="18"/>
              </w:rPr>
            </w:pPr>
            <w:r w:rsidRPr="00BE1A65">
              <w:rPr>
                <w:sz w:val="22"/>
                <w:szCs w:val="18"/>
              </w:rPr>
              <w:t>8 154</w:t>
            </w:r>
          </w:p>
        </w:tc>
      </w:tr>
    </w:tbl>
    <w:p w:rsidR="00590408" w:rsidRDefault="00590408" w:rsidP="00590408">
      <w:pPr>
        <w:spacing w:line="300" w:lineRule="auto"/>
        <w:jc w:val="both"/>
        <w:rPr>
          <w:b/>
          <w:bCs/>
        </w:rPr>
      </w:pPr>
    </w:p>
    <w:p w:rsidR="00590408" w:rsidRPr="00613CDC" w:rsidRDefault="00590408" w:rsidP="00590408">
      <w:pPr>
        <w:spacing w:line="300" w:lineRule="auto"/>
        <w:jc w:val="both"/>
        <w:rPr>
          <w:b/>
          <w:bCs/>
        </w:rPr>
      </w:pPr>
    </w:p>
    <w:tbl>
      <w:tblPr>
        <w:tblW w:w="0" w:type="auto"/>
        <w:tblInd w:w="92" w:type="dxa"/>
        <w:tblLook w:val="04A0" w:firstRow="1" w:lastRow="0" w:firstColumn="1" w:lastColumn="0" w:noHBand="0" w:noVBand="1"/>
      </w:tblPr>
      <w:tblGrid>
        <w:gridCol w:w="4049"/>
        <w:gridCol w:w="222"/>
        <w:gridCol w:w="222"/>
        <w:gridCol w:w="696"/>
      </w:tblGrid>
      <w:tr w:rsidR="00590408" w:rsidRPr="00613CDC" w:rsidTr="00590408">
        <w:trPr>
          <w:trHeight w:val="255"/>
        </w:trPr>
        <w:tc>
          <w:tcPr>
            <w:tcW w:w="0" w:type="auto"/>
            <w:tcBorders>
              <w:top w:val="nil"/>
              <w:left w:val="nil"/>
              <w:bottom w:val="nil"/>
              <w:right w:val="nil"/>
            </w:tcBorders>
            <w:shd w:val="clear" w:color="auto" w:fill="auto"/>
            <w:noWrap/>
            <w:vAlign w:val="bottom"/>
            <w:hideMark/>
          </w:tcPr>
          <w:p w:rsidR="00590408" w:rsidRPr="00613CDC" w:rsidRDefault="00590408" w:rsidP="00590408">
            <w:pPr>
              <w:spacing w:line="300" w:lineRule="auto"/>
              <w:jc w:val="both"/>
              <w:rPr>
                <w:b/>
                <w:bCs/>
              </w:rPr>
            </w:pPr>
            <w:r w:rsidRPr="00613CDC">
              <w:rPr>
                <w:b/>
                <w:bCs/>
              </w:rPr>
              <w:t>Внутренняя норма рентабельности</w:t>
            </w:r>
          </w:p>
        </w:tc>
        <w:tc>
          <w:tcPr>
            <w:tcW w:w="0" w:type="auto"/>
            <w:tcBorders>
              <w:top w:val="nil"/>
              <w:left w:val="nil"/>
              <w:bottom w:val="nil"/>
              <w:right w:val="nil"/>
            </w:tcBorders>
            <w:shd w:val="clear" w:color="auto" w:fill="auto"/>
            <w:noWrap/>
            <w:vAlign w:val="bottom"/>
            <w:hideMark/>
          </w:tcPr>
          <w:p w:rsidR="00590408" w:rsidRPr="00613CDC" w:rsidRDefault="00590408" w:rsidP="00590408">
            <w:pPr>
              <w:spacing w:line="300" w:lineRule="auto"/>
              <w:jc w:val="both"/>
              <w:rPr>
                <w:bCs/>
              </w:rPr>
            </w:pPr>
          </w:p>
        </w:tc>
        <w:tc>
          <w:tcPr>
            <w:tcW w:w="0" w:type="auto"/>
            <w:tcBorders>
              <w:top w:val="nil"/>
              <w:left w:val="nil"/>
              <w:bottom w:val="nil"/>
              <w:right w:val="nil"/>
            </w:tcBorders>
            <w:shd w:val="clear" w:color="auto" w:fill="auto"/>
            <w:noWrap/>
            <w:vAlign w:val="bottom"/>
            <w:hideMark/>
          </w:tcPr>
          <w:p w:rsidR="00590408" w:rsidRPr="00613CDC" w:rsidRDefault="00590408" w:rsidP="00590408">
            <w:pPr>
              <w:spacing w:line="300" w:lineRule="auto"/>
              <w:jc w:val="both"/>
              <w:rPr>
                <w:bCs/>
              </w:rPr>
            </w:pPr>
          </w:p>
        </w:tc>
        <w:tc>
          <w:tcPr>
            <w:tcW w:w="0" w:type="auto"/>
            <w:tcBorders>
              <w:top w:val="nil"/>
              <w:left w:val="nil"/>
              <w:bottom w:val="nil"/>
              <w:right w:val="nil"/>
            </w:tcBorders>
            <w:shd w:val="clear" w:color="auto" w:fill="auto"/>
            <w:noWrap/>
            <w:vAlign w:val="bottom"/>
            <w:hideMark/>
          </w:tcPr>
          <w:p w:rsidR="00590408" w:rsidRPr="00613CDC" w:rsidRDefault="00BE1A65" w:rsidP="00BE1A65">
            <w:pPr>
              <w:spacing w:line="300" w:lineRule="auto"/>
              <w:jc w:val="both"/>
              <w:rPr>
                <w:b/>
                <w:bCs/>
              </w:rPr>
            </w:pPr>
            <w:r>
              <w:rPr>
                <w:b/>
                <w:bCs/>
              </w:rPr>
              <w:t>23</w:t>
            </w:r>
            <w:r w:rsidR="00590408" w:rsidRPr="00613CDC">
              <w:rPr>
                <w:b/>
                <w:bCs/>
              </w:rPr>
              <w:t>%</w:t>
            </w:r>
          </w:p>
        </w:tc>
      </w:tr>
    </w:tbl>
    <w:p w:rsidR="00590408" w:rsidRPr="00613CDC" w:rsidRDefault="00590408" w:rsidP="00590408">
      <w:pPr>
        <w:spacing w:line="300" w:lineRule="auto"/>
        <w:jc w:val="both"/>
        <w:rPr>
          <w:b/>
          <w:bCs/>
        </w:rPr>
      </w:pPr>
    </w:p>
    <w:tbl>
      <w:tblPr>
        <w:tblW w:w="9721" w:type="dxa"/>
        <w:tblInd w:w="92" w:type="dxa"/>
        <w:tblLook w:val="04A0" w:firstRow="1" w:lastRow="0" w:firstColumn="1" w:lastColumn="0" w:noHBand="0" w:noVBand="1"/>
      </w:tblPr>
      <w:tblGrid>
        <w:gridCol w:w="9721"/>
      </w:tblGrid>
      <w:tr w:rsidR="00590408" w:rsidRPr="00613CDC" w:rsidTr="00590408">
        <w:trPr>
          <w:trHeight w:val="315"/>
        </w:trPr>
        <w:tc>
          <w:tcPr>
            <w:tcW w:w="9721" w:type="dxa"/>
            <w:tcBorders>
              <w:top w:val="nil"/>
              <w:left w:val="nil"/>
              <w:bottom w:val="nil"/>
              <w:right w:val="nil"/>
            </w:tcBorders>
            <w:shd w:val="clear" w:color="auto" w:fill="auto"/>
            <w:noWrap/>
            <w:vAlign w:val="center"/>
            <w:hideMark/>
          </w:tcPr>
          <w:p w:rsidR="00590408" w:rsidRPr="00613CDC" w:rsidRDefault="00590408" w:rsidP="00590408">
            <w:pPr>
              <w:spacing w:line="300" w:lineRule="auto"/>
              <w:jc w:val="both"/>
              <w:rPr>
                <w:b/>
                <w:bCs/>
              </w:rPr>
            </w:pPr>
            <w:r w:rsidRPr="00613CDC">
              <w:rPr>
                <w:b/>
                <w:bCs/>
              </w:rPr>
              <w:t>Анализ эффективности и рисков</w:t>
            </w:r>
          </w:p>
        </w:tc>
      </w:tr>
    </w:tbl>
    <w:p w:rsidR="00590408" w:rsidRDefault="00590408" w:rsidP="00590408">
      <w:pPr>
        <w:spacing w:line="300" w:lineRule="auto"/>
        <w:jc w:val="both"/>
        <w:rPr>
          <w:b/>
          <w:bCs/>
        </w:rPr>
      </w:pPr>
    </w:p>
    <w:tbl>
      <w:tblPr>
        <w:tblW w:w="0" w:type="auto"/>
        <w:tblInd w:w="91" w:type="dxa"/>
        <w:tblLook w:val="04A0" w:firstRow="1" w:lastRow="0" w:firstColumn="1" w:lastColumn="0" w:noHBand="0" w:noVBand="1"/>
      </w:tblPr>
      <w:tblGrid>
        <w:gridCol w:w="2309"/>
        <w:gridCol w:w="1243"/>
        <w:gridCol w:w="986"/>
        <w:gridCol w:w="986"/>
        <w:gridCol w:w="986"/>
        <w:gridCol w:w="986"/>
        <w:gridCol w:w="986"/>
      </w:tblGrid>
      <w:tr w:rsidR="00BE1A65" w:rsidRPr="00BE1A65" w:rsidTr="00BE1A65">
        <w:trPr>
          <w:trHeight w:val="315"/>
        </w:trPr>
        <w:tc>
          <w:tcPr>
            <w:tcW w:w="0" w:type="auto"/>
            <w:vMerge w:val="restart"/>
            <w:tcBorders>
              <w:top w:val="single" w:sz="4" w:space="0" w:color="000000"/>
              <w:left w:val="single" w:sz="4" w:space="0" w:color="000000"/>
              <w:bottom w:val="single" w:sz="4" w:space="0" w:color="000000"/>
              <w:right w:val="nil"/>
            </w:tcBorders>
            <w:shd w:val="clear" w:color="auto" w:fill="auto"/>
            <w:noWrap/>
            <w:vAlign w:val="center"/>
            <w:hideMark/>
          </w:tcPr>
          <w:p w:rsidR="00BE1A65" w:rsidRPr="00BE1A65" w:rsidRDefault="00BE1A65">
            <w:pPr>
              <w:jc w:val="center"/>
              <w:rPr>
                <w:sz w:val="22"/>
                <w:szCs w:val="22"/>
              </w:rPr>
            </w:pPr>
            <w:r w:rsidRPr="00BE1A65">
              <w:rPr>
                <w:sz w:val="22"/>
                <w:szCs w:val="22"/>
              </w:rPr>
              <w:t>Наименование статей:</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A65" w:rsidRPr="00BE1A65" w:rsidRDefault="00BE1A65">
            <w:pPr>
              <w:jc w:val="center"/>
              <w:rPr>
                <w:sz w:val="22"/>
                <w:szCs w:val="22"/>
              </w:rPr>
            </w:pPr>
            <w:r w:rsidRPr="00BE1A65">
              <w:rPr>
                <w:sz w:val="22"/>
                <w:szCs w:val="22"/>
              </w:rPr>
              <w:t>Года</w:t>
            </w:r>
          </w:p>
        </w:tc>
      </w:tr>
      <w:tr w:rsidR="00BE1A65" w:rsidRPr="00BE1A65" w:rsidTr="00BE1A65">
        <w:trPr>
          <w:trHeight w:val="315"/>
        </w:trPr>
        <w:tc>
          <w:tcPr>
            <w:tcW w:w="0" w:type="auto"/>
            <w:vMerge/>
            <w:tcBorders>
              <w:top w:val="single" w:sz="4" w:space="0" w:color="000000"/>
              <w:left w:val="single" w:sz="4" w:space="0" w:color="000000"/>
              <w:bottom w:val="single" w:sz="4" w:space="0" w:color="000000"/>
              <w:right w:val="nil"/>
            </w:tcBorders>
            <w:vAlign w:val="center"/>
            <w:hideMark/>
          </w:tcPr>
          <w:p w:rsidR="00BE1A65" w:rsidRPr="00BE1A65" w:rsidRDefault="00BE1A65">
            <w:pPr>
              <w:rPr>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E1A65" w:rsidRPr="00BE1A65" w:rsidRDefault="00BE1A65">
            <w:pPr>
              <w:jc w:val="center"/>
              <w:rPr>
                <w:sz w:val="22"/>
                <w:szCs w:val="22"/>
              </w:rPr>
            </w:pPr>
            <w:r w:rsidRPr="00BE1A65">
              <w:rPr>
                <w:sz w:val="22"/>
                <w:szCs w:val="22"/>
              </w:rPr>
              <w:t>0</w:t>
            </w:r>
          </w:p>
        </w:tc>
        <w:tc>
          <w:tcPr>
            <w:tcW w:w="0" w:type="auto"/>
            <w:tcBorders>
              <w:top w:val="nil"/>
              <w:left w:val="nil"/>
              <w:bottom w:val="single" w:sz="4" w:space="0" w:color="auto"/>
              <w:right w:val="single" w:sz="4" w:space="0" w:color="auto"/>
            </w:tcBorders>
            <w:shd w:val="clear" w:color="auto" w:fill="auto"/>
            <w:vAlign w:val="center"/>
            <w:hideMark/>
          </w:tcPr>
          <w:p w:rsidR="00BE1A65" w:rsidRPr="00BE1A65" w:rsidRDefault="00BE1A65">
            <w:pPr>
              <w:jc w:val="center"/>
              <w:rPr>
                <w:sz w:val="22"/>
                <w:szCs w:val="22"/>
              </w:rPr>
            </w:pPr>
            <w:r w:rsidRPr="00BE1A65">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BE1A65" w:rsidRPr="00BE1A65" w:rsidRDefault="00BE1A65">
            <w:pPr>
              <w:jc w:val="center"/>
              <w:rPr>
                <w:sz w:val="22"/>
                <w:szCs w:val="22"/>
              </w:rPr>
            </w:pPr>
            <w:r w:rsidRPr="00BE1A65">
              <w:rPr>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BE1A65" w:rsidRPr="00BE1A65" w:rsidRDefault="00BE1A65">
            <w:pPr>
              <w:jc w:val="center"/>
              <w:rPr>
                <w:sz w:val="22"/>
                <w:szCs w:val="22"/>
              </w:rPr>
            </w:pPr>
            <w:r w:rsidRPr="00BE1A65">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BE1A65" w:rsidRPr="00BE1A65" w:rsidRDefault="00BE1A65">
            <w:pPr>
              <w:jc w:val="center"/>
              <w:rPr>
                <w:sz w:val="22"/>
                <w:szCs w:val="22"/>
              </w:rPr>
            </w:pPr>
            <w:r w:rsidRPr="00BE1A65">
              <w:rPr>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BE1A65" w:rsidRPr="00BE1A65" w:rsidRDefault="00BE1A65">
            <w:pPr>
              <w:jc w:val="center"/>
              <w:rPr>
                <w:sz w:val="22"/>
                <w:szCs w:val="22"/>
              </w:rPr>
            </w:pPr>
            <w:r w:rsidRPr="00BE1A65">
              <w:rPr>
                <w:sz w:val="22"/>
                <w:szCs w:val="22"/>
              </w:rPr>
              <w:t>5</w:t>
            </w:r>
          </w:p>
        </w:tc>
      </w:tr>
      <w:tr w:rsidR="00BE1A65" w:rsidRPr="00BE1A65" w:rsidTr="00BE1A65">
        <w:trPr>
          <w:trHeight w:val="315"/>
        </w:trPr>
        <w:tc>
          <w:tcPr>
            <w:tcW w:w="0" w:type="auto"/>
            <w:tcBorders>
              <w:top w:val="nil"/>
              <w:left w:val="single" w:sz="4" w:space="0" w:color="000000"/>
              <w:bottom w:val="single" w:sz="4" w:space="0" w:color="000000"/>
              <w:right w:val="nil"/>
            </w:tcBorders>
            <w:shd w:val="clear" w:color="auto" w:fill="auto"/>
            <w:vAlign w:val="center"/>
            <w:hideMark/>
          </w:tcPr>
          <w:p w:rsidR="00BE1A65" w:rsidRPr="00BE1A65" w:rsidRDefault="00BE1A65">
            <w:pPr>
              <w:rPr>
                <w:sz w:val="22"/>
                <w:szCs w:val="22"/>
              </w:rPr>
            </w:pPr>
            <w:proofErr w:type="spellStart"/>
            <w:r w:rsidRPr="00BE1A65">
              <w:rPr>
                <w:sz w:val="22"/>
                <w:szCs w:val="22"/>
              </w:rPr>
              <w:t>Net</w:t>
            </w:r>
            <w:proofErr w:type="spellEnd"/>
            <w:r w:rsidRPr="00BE1A65">
              <w:rPr>
                <w:sz w:val="22"/>
                <w:szCs w:val="22"/>
              </w:rPr>
              <w:t xml:space="preserve"> </w:t>
            </w:r>
            <w:proofErr w:type="spellStart"/>
            <w:r w:rsidRPr="00BE1A65">
              <w:rPr>
                <w:sz w:val="22"/>
                <w:szCs w:val="22"/>
              </w:rPr>
              <w:t>Cash</w:t>
            </w:r>
            <w:proofErr w:type="spellEnd"/>
            <w:r w:rsidRPr="00BE1A65">
              <w:rPr>
                <w:sz w:val="22"/>
                <w:szCs w:val="22"/>
              </w:rPr>
              <w:t xml:space="preserve"> </w:t>
            </w:r>
            <w:proofErr w:type="spellStart"/>
            <w:r w:rsidRPr="00BE1A65">
              <w:rPr>
                <w:sz w:val="22"/>
                <w:szCs w:val="22"/>
              </w:rPr>
              <w:t>Flow</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(18 000,00)</w:t>
            </w:r>
          </w:p>
        </w:tc>
        <w:tc>
          <w:tcPr>
            <w:tcW w:w="0" w:type="auto"/>
            <w:tcBorders>
              <w:top w:val="nil"/>
              <w:left w:val="nil"/>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8 746,69</w:t>
            </w:r>
          </w:p>
        </w:tc>
        <w:tc>
          <w:tcPr>
            <w:tcW w:w="0" w:type="auto"/>
            <w:tcBorders>
              <w:top w:val="nil"/>
              <w:left w:val="nil"/>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4 800,24</w:t>
            </w:r>
          </w:p>
        </w:tc>
        <w:tc>
          <w:tcPr>
            <w:tcW w:w="0" w:type="auto"/>
            <w:tcBorders>
              <w:top w:val="nil"/>
              <w:left w:val="nil"/>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5 300,24</w:t>
            </w:r>
          </w:p>
        </w:tc>
        <w:tc>
          <w:tcPr>
            <w:tcW w:w="0" w:type="auto"/>
            <w:tcBorders>
              <w:top w:val="nil"/>
              <w:left w:val="nil"/>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4 800,24</w:t>
            </w:r>
          </w:p>
        </w:tc>
        <w:tc>
          <w:tcPr>
            <w:tcW w:w="0" w:type="auto"/>
            <w:tcBorders>
              <w:top w:val="nil"/>
              <w:left w:val="nil"/>
              <w:bottom w:val="single" w:sz="4" w:space="0" w:color="auto"/>
              <w:right w:val="single" w:sz="4" w:space="0" w:color="auto"/>
            </w:tcBorders>
            <w:shd w:val="clear" w:color="auto" w:fill="auto"/>
            <w:noWrap/>
            <w:vAlign w:val="bottom"/>
            <w:hideMark/>
          </w:tcPr>
          <w:p w:rsidR="00BE1A65" w:rsidRPr="00BE1A65" w:rsidRDefault="00BE1A65" w:rsidP="00BE1A65">
            <w:pPr>
              <w:jc w:val="center"/>
              <w:rPr>
                <w:sz w:val="22"/>
                <w:szCs w:val="22"/>
              </w:rPr>
            </w:pPr>
            <w:r w:rsidRPr="00BE1A65">
              <w:rPr>
                <w:sz w:val="22"/>
                <w:szCs w:val="22"/>
              </w:rPr>
              <w:t>8 153,77</w:t>
            </w:r>
          </w:p>
        </w:tc>
      </w:tr>
    </w:tbl>
    <w:p w:rsidR="00590408" w:rsidRDefault="00590408" w:rsidP="00590408">
      <w:pPr>
        <w:spacing w:line="300" w:lineRule="auto"/>
        <w:jc w:val="both"/>
        <w:rPr>
          <w:b/>
          <w:bCs/>
        </w:rPr>
      </w:pPr>
    </w:p>
    <w:tbl>
      <w:tblPr>
        <w:tblW w:w="0" w:type="auto"/>
        <w:tblInd w:w="91" w:type="dxa"/>
        <w:tblLook w:val="04A0" w:firstRow="1" w:lastRow="0" w:firstColumn="1" w:lastColumn="0" w:noHBand="0" w:noVBand="1"/>
      </w:tblPr>
      <w:tblGrid>
        <w:gridCol w:w="5139"/>
        <w:gridCol w:w="1096"/>
      </w:tblGrid>
      <w:tr w:rsidR="00BE1A65" w:rsidRPr="00BE1A65" w:rsidTr="00BE1A65">
        <w:trPr>
          <w:trHeight w:val="315"/>
        </w:trPr>
        <w:tc>
          <w:tcPr>
            <w:tcW w:w="0" w:type="auto"/>
            <w:tcBorders>
              <w:top w:val="single" w:sz="8" w:space="0" w:color="000000"/>
              <w:left w:val="single" w:sz="8" w:space="0" w:color="000000"/>
              <w:bottom w:val="nil"/>
              <w:right w:val="nil"/>
            </w:tcBorders>
            <w:shd w:val="clear" w:color="auto" w:fill="auto"/>
            <w:vAlign w:val="center"/>
            <w:hideMark/>
          </w:tcPr>
          <w:p w:rsidR="00BE1A65" w:rsidRPr="00BE1A65" w:rsidRDefault="00BE1A65">
            <w:pPr>
              <w:rPr>
                <w:b/>
                <w:bCs/>
                <w:sz w:val="22"/>
              </w:rPr>
            </w:pPr>
            <w:r w:rsidRPr="00BE1A65">
              <w:rPr>
                <w:b/>
                <w:bCs/>
                <w:sz w:val="22"/>
              </w:rPr>
              <w:t>Чистая приведенная стоимость (NPV),  тыс</w:t>
            </w:r>
            <w:proofErr w:type="gramStart"/>
            <w:r w:rsidRPr="00BE1A65">
              <w:rPr>
                <w:b/>
                <w:bCs/>
                <w:sz w:val="22"/>
              </w:rPr>
              <w:t>.т</w:t>
            </w:r>
            <w:proofErr w:type="gramEnd"/>
            <w:r w:rsidRPr="00BE1A65">
              <w:rPr>
                <w:b/>
                <w:bCs/>
                <w:sz w:val="22"/>
              </w:rPr>
              <w:t>енге</w:t>
            </w:r>
          </w:p>
        </w:tc>
        <w:tc>
          <w:tcPr>
            <w:tcW w:w="0" w:type="auto"/>
            <w:tcBorders>
              <w:top w:val="single" w:sz="8" w:space="0" w:color="000000"/>
              <w:left w:val="nil"/>
              <w:bottom w:val="nil"/>
              <w:right w:val="single" w:sz="8" w:space="0" w:color="000000"/>
            </w:tcBorders>
            <w:shd w:val="clear" w:color="CCCCFF" w:fill="C0C0C0"/>
            <w:noWrap/>
            <w:vAlign w:val="bottom"/>
            <w:hideMark/>
          </w:tcPr>
          <w:p w:rsidR="00BE1A65" w:rsidRPr="00BE1A65" w:rsidRDefault="00BE1A65">
            <w:pPr>
              <w:jc w:val="right"/>
              <w:rPr>
                <w:b/>
                <w:bCs/>
                <w:sz w:val="22"/>
              </w:rPr>
            </w:pPr>
            <w:r w:rsidRPr="00BE1A65">
              <w:rPr>
                <w:b/>
                <w:bCs/>
                <w:sz w:val="22"/>
              </w:rPr>
              <w:t xml:space="preserve">  6 242,31 </w:t>
            </w:r>
          </w:p>
        </w:tc>
      </w:tr>
      <w:tr w:rsidR="00BE1A65" w:rsidRPr="00BE1A65" w:rsidTr="00BE1A65">
        <w:trPr>
          <w:trHeight w:val="315"/>
        </w:trPr>
        <w:tc>
          <w:tcPr>
            <w:tcW w:w="0" w:type="auto"/>
            <w:tcBorders>
              <w:top w:val="nil"/>
              <w:left w:val="single" w:sz="8" w:space="0" w:color="000000"/>
              <w:bottom w:val="nil"/>
              <w:right w:val="nil"/>
            </w:tcBorders>
            <w:shd w:val="clear" w:color="auto" w:fill="auto"/>
            <w:vAlign w:val="center"/>
            <w:hideMark/>
          </w:tcPr>
          <w:p w:rsidR="00BE1A65" w:rsidRPr="00BE1A65" w:rsidRDefault="00BE1A65">
            <w:pPr>
              <w:rPr>
                <w:b/>
                <w:bCs/>
                <w:sz w:val="22"/>
              </w:rPr>
            </w:pPr>
            <w:r w:rsidRPr="00BE1A65">
              <w:rPr>
                <w:b/>
                <w:bCs/>
                <w:sz w:val="22"/>
              </w:rPr>
              <w:t>Внутренняя норма доходности (IRR), %</w:t>
            </w:r>
          </w:p>
        </w:tc>
        <w:tc>
          <w:tcPr>
            <w:tcW w:w="0" w:type="auto"/>
            <w:tcBorders>
              <w:top w:val="nil"/>
              <w:left w:val="nil"/>
              <w:bottom w:val="nil"/>
              <w:right w:val="single" w:sz="8" w:space="0" w:color="000000"/>
            </w:tcBorders>
            <w:shd w:val="clear" w:color="CCCCFF" w:fill="C0C0C0"/>
            <w:noWrap/>
            <w:vAlign w:val="bottom"/>
            <w:hideMark/>
          </w:tcPr>
          <w:p w:rsidR="00BE1A65" w:rsidRPr="00BE1A65" w:rsidRDefault="00BE1A65">
            <w:pPr>
              <w:jc w:val="right"/>
              <w:rPr>
                <w:b/>
                <w:bCs/>
                <w:sz w:val="22"/>
              </w:rPr>
            </w:pPr>
            <w:r w:rsidRPr="00BE1A65">
              <w:rPr>
                <w:b/>
                <w:bCs/>
                <w:sz w:val="22"/>
              </w:rPr>
              <w:t>23%</w:t>
            </w:r>
          </w:p>
        </w:tc>
      </w:tr>
      <w:tr w:rsidR="00BE1A65" w:rsidRPr="00BE1A65" w:rsidTr="00BE1A65">
        <w:trPr>
          <w:trHeight w:val="315"/>
        </w:trPr>
        <w:tc>
          <w:tcPr>
            <w:tcW w:w="0" w:type="auto"/>
            <w:tcBorders>
              <w:top w:val="nil"/>
              <w:left w:val="single" w:sz="8" w:space="0" w:color="000000"/>
              <w:bottom w:val="nil"/>
              <w:right w:val="nil"/>
            </w:tcBorders>
            <w:shd w:val="clear" w:color="auto" w:fill="auto"/>
            <w:vAlign w:val="center"/>
            <w:hideMark/>
          </w:tcPr>
          <w:p w:rsidR="00BE1A65" w:rsidRPr="00BE1A65" w:rsidRDefault="00BE1A65">
            <w:pPr>
              <w:rPr>
                <w:b/>
                <w:bCs/>
                <w:sz w:val="22"/>
              </w:rPr>
            </w:pPr>
            <w:r w:rsidRPr="00BE1A65">
              <w:rPr>
                <w:b/>
                <w:bCs/>
                <w:sz w:val="22"/>
              </w:rPr>
              <w:t>Индекс рентабельности инвестиций (PI)</w:t>
            </w:r>
          </w:p>
        </w:tc>
        <w:tc>
          <w:tcPr>
            <w:tcW w:w="0" w:type="auto"/>
            <w:tcBorders>
              <w:top w:val="nil"/>
              <w:left w:val="nil"/>
              <w:bottom w:val="nil"/>
              <w:right w:val="single" w:sz="8" w:space="0" w:color="000000"/>
            </w:tcBorders>
            <w:shd w:val="clear" w:color="CCCCFF" w:fill="C0C0C0"/>
            <w:noWrap/>
            <w:vAlign w:val="bottom"/>
            <w:hideMark/>
          </w:tcPr>
          <w:p w:rsidR="00BE1A65" w:rsidRPr="00BE1A65" w:rsidRDefault="00BE1A65">
            <w:pPr>
              <w:jc w:val="right"/>
              <w:rPr>
                <w:b/>
                <w:bCs/>
                <w:sz w:val="22"/>
              </w:rPr>
            </w:pPr>
            <w:r w:rsidRPr="00BE1A65">
              <w:rPr>
                <w:b/>
                <w:bCs/>
                <w:sz w:val="22"/>
              </w:rPr>
              <w:t xml:space="preserve">  0,35 </w:t>
            </w:r>
          </w:p>
        </w:tc>
      </w:tr>
      <w:tr w:rsidR="00BE1A65" w:rsidRPr="00BE1A65" w:rsidTr="00BE1A65">
        <w:trPr>
          <w:trHeight w:val="330"/>
        </w:trPr>
        <w:tc>
          <w:tcPr>
            <w:tcW w:w="0" w:type="auto"/>
            <w:tcBorders>
              <w:top w:val="nil"/>
              <w:left w:val="single" w:sz="8" w:space="0" w:color="000000"/>
              <w:bottom w:val="single" w:sz="8" w:space="0" w:color="000000"/>
              <w:right w:val="nil"/>
            </w:tcBorders>
            <w:shd w:val="clear" w:color="auto" w:fill="auto"/>
            <w:vAlign w:val="center"/>
            <w:hideMark/>
          </w:tcPr>
          <w:p w:rsidR="00BE1A65" w:rsidRPr="00BE1A65" w:rsidRDefault="00BE1A65">
            <w:pPr>
              <w:rPr>
                <w:sz w:val="22"/>
              </w:rPr>
            </w:pPr>
            <w:r w:rsidRPr="00BE1A65">
              <w:rPr>
                <w:sz w:val="22"/>
              </w:rPr>
              <w:t>Ставка дисконтирования</w:t>
            </w:r>
          </w:p>
        </w:tc>
        <w:tc>
          <w:tcPr>
            <w:tcW w:w="0" w:type="auto"/>
            <w:tcBorders>
              <w:top w:val="nil"/>
              <w:left w:val="nil"/>
              <w:bottom w:val="single" w:sz="8" w:space="0" w:color="000000"/>
              <w:right w:val="single" w:sz="8" w:space="0" w:color="000000"/>
            </w:tcBorders>
            <w:shd w:val="clear" w:color="CCCCFF" w:fill="C0C0C0"/>
            <w:noWrap/>
            <w:vAlign w:val="bottom"/>
            <w:hideMark/>
          </w:tcPr>
          <w:p w:rsidR="00BE1A65" w:rsidRPr="00BE1A65" w:rsidRDefault="00BE1A65">
            <w:pPr>
              <w:jc w:val="right"/>
              <w:rPr>
                <w:b/>
                <w:bCs/>
                <w:sz w:val="22"/>
              </w:rPr>
            </w:pPr>
            <w:r w:rsidRPr="00BE1A65">
              <w:rPr>
                <w:b/>
                <w:bCs/>
                <w:sz w:val="22"/>
              </w:rPr>
              <w:t>10%</w:t>
            </w:r>
          </w:p>
        </w:tc>
      </w:tr>
    </w:tbl>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r w:rsidRPr="00613CDC">
        <w:rPr>
          <w:b/>
          <w:bCs/>
        </w:rPr>
        <w:t>Расчет срока окупаемости инвестиций</w:t>
      </w:r>
    </w:p>
    <w:tbl>
      <w:tblPr>
        <w:tblW w:w="0" w:type="auto"/>
        <w:tblInd w:w="91" w:type="dxa"/>
        <w:tblLook w:val="04A0" w:firstRow="1" w:lastRow="0" w:firstColumn="1" w:lastColumn="0" w:noHBand="0" w:noVBand="1"/>
      </w:tblPr>
      <w:tblGrid>
        <w:gridCol w:w="3888"/>
        <w:gridCol w:w="1243"/>
        <w:gridCol w:w="1133"/>
        <w:gridCol w:w="1133"/>
        <w:gridCol w:w="986"/>
        <w:gridCol w:w="1096"/>
      </w:tblGrid>
      <w:tr w:rsidR="00BE1A65" w:rsidRPr="00BE1A65" w:rsidTr="00BE1A65">
        <w:trPr>
          <w:trHeight w:val="31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Наименование статей:</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BE1A65" w:rsidRPr="00BE1A65" w:rsidRDefault="00BE1A65">
            <w:pPr>
              <w:jc w:val="center"/>
              <w:rPr>
                <w:sz w:val="22"/>
                <w:szCs w:val="22"/>
              </w:rPr>
            </w:pPr>
            <w:r w:rsidRPr="00BE1A65">
              <w:rPr>
                <w:sz w:val="22"/>
                <w:szCs w:val="22"/>
              </w:rPr>
              <w:t>Года</w:t>
            </w:r>
          </w:p>
        </w:tc>
      </w:tr>
      <w:tr w:rsidR="00BE1A65" w:rsidRPr="00BE1A65" w:rsidTr="00BE1A65">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1A65" w:rsidRPr="00BE1A65" w:rsidRDefault="00BE1A65">
            <w:pPr>
              <w:rPr>
                <w:sz w:val="22"/>
                <w:szCs w:val="22"/>
              </w:rPr>
            </w:pP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1</w:t>
            </w: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2</w:t>
            </w: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3</w:t>
            </w: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4</w:t>
            </w:r>
          </w:p>
        </w:tc>
        <w:tc>
          <w:tcPr>
            <w:tcW w:w="0" w:type="auto"/>
            <w:tcBorders>
              <w:top w:val="nil"/>
              <w:left w:val="nil"/>
              <w:bottom w:val="single" w:sz="4" w:space="0" w:color="000000"/>
              <w:right w:val="single" w:sz="4" w:space="0" w:color="000000"/>
            </w:tcBorders>
            <w:shd w:val="clear" w:color="auto" w:fill="auto"/>
            <w:vAlign w:val="center"/>
            <w:hideMark/>
          </w:tcPr>
          <w:p w:rsidR="00BE1A65" w:rsidRPr="00BE1A65" w:rsidRDefault="00BE1A65">
            <w:pPr>
              <w:jc w:val="center"/>
              <w:rPr>
                <w:sz w:val="22"/>
                <w:szCs w:val="22"/>
              </w:rPr>
            </w:pPr>
            <w:r w:rsidRPr="00BE1A65">
              <w:rPr>
                <w:sz w:val="22"/>
                <w:szCs w:val="22"/>
              </w:rPr>
              <w:t>5</w:t>
            </w:r>
          </w:p>
        </w:tc>
      </w:tr>
      <w:tr w:rsidR="00BE1A65" w:rsidRPr="00BE1A65" w:rsidTr="00BE1A65">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A65" w:rsidRPr="00BE1A65" w:rsidRDefault="00BE1A65">
            <w:pPr>
              <w:rPr>
                <w:sz w:val="22"/>
                <w:szCs w:val="22"/>
              </w:rPr>
            </w:pPr>
            <w:r w:rsidRPr="00BE1A65">
              <w:rPr>
                <w:sz w:val="22"/>
                <w:szCs w:val="22"/>
              </w:rPr>
              <w:t>Накопленный денежный поток</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(9 253,31)</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(4 453,07)</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847,17</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5 647,42</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13 801,18</w:t>
            </w:r>
          </w:p>
        </w:tc>
      </w:tr>
      <w:tr w:rsidR="00BE1A65" w:rsidRPr="00BE1A65" w:rsidTr="00BE1A65">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A65" w:rsidRPr="00BE1A65" w:rsidRDefault="00BE1A65">
            <w:pPr>
              <w:rPr>
                <w:i/>
                <w:iCs/>
                <w:sz w:val="22"/>
                <w:szCs w:val="22"/>
              </w:rPr>
            </w:pPr>
            <w:r w:rsidRPr="00BE1A65">
              <w:rPr>
                <w:i/>
                <w:iCs/>
                <w:sz w:val="22"/>
                <w:szCs w:val="22"/>
              </w:rPr>
              <w:t>Дисконтированный поток</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7 951,53</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3 967,14</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3 982,15</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3 278,63</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5 062,85</w:t>
            </w:r>
          </w:p>
        </w:tc>
      </w:tr>
      <w:tr w:rsidR="00BE1A65" w:rsidRPr="00BE1A65" w:rsidTr="00BE1A65">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E1A65" w:rsidRPr="00BE1A65" w:rsidRDefault="00BE1A65">
            <w:pPr>
              <w:rPr>
                <w:sz w:val="22"/>
                <w:szCs w:val="22"/>
              </w:rPr>
            </w:pPr>
            <w:r w:rsidRPr="00BE1A65">
              <w:rPr>
                <w:sz w:val="22"/>
                <w:szCs w:val="22"/>
              </w:rPr>
              <w:t>Накопленный дисконтированный поток</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(10 048,47)</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(6 081,32)</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(2 099,17)</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1 179,46</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rsidP="00BE1A65">
            <w:pPr>
              <w:jc w:val="center"/>
              <w:rPr>
                <w:sz w:val="22"/>
                <w:szCs w:val="22"/>
              </w:rPr>
            </w:pPr>
            <w:r w:rsidRPr="00BE1A65">
              <w:rPr>
                <w:sz w:val="22"/>
                <w:szCs w:val="22"/>
              </w:rPr>
              <w:t>6 242,31</w:t>
            </w:r>
          </w:p>
        </w:tc>
      </w:tr>
    </w:tbl>
    <w:p w:rsidR="00590408" w:rsidRPr="00613CDC" w:rsidRDefault="00590408" w:rsidP="00590408">
      <w:pPr>
        <w:spacing w:line="300" w:lineRule="auto"/>
        <w:jc w:val="both"/>
        <w:rPr>
          <w:b/>
          <w:bCs/>
        </w:rPr>
      </w:pPr>
    </w:p>
    <w:tbl>
      <w:tblPr>
        <w:tblW w:w="0" w:type="auto"/>
        <w:tblInd w:w="92" w:type="dxa"/>
        <w:tblLook w:val="04A0" w:firstRow="1" w:lastRow="0" w:firstColumn="1" w:lastColumn="0" w:noHBand="0" w:noVBand="1"/>
      </w:tblPr>
      <w:tblGrid>
        <w:gridCol w:w="5384"/>
        <w:gridCol w:w="276"/>
        <w:gridCol w:w="516"/>
      </w:tblGrid>
      <w:tr w:rsidR="00590408" w:rsidRPr="00613CDC" w:rsidTr="00590408">
        <w:trPr>
          <w:trHeight w:val="315"/>
        </w:trPr>
        <w:tc>
          <w:tcPr>
            <w:tcW w:w="0" w:type="auto"/>
            <w:tcBorders>
              <w:top w:val="single" w:sz="8" w:space="0" w:color="000000"/>
              <w:left w:val="single" w:sz="8" w:space="0" w:color="000000"/>
              <w:bottom w:val="nil"/>
              <w:right w:val="nil"/>
            </w:tcBorders>
            <w:shd w:val="clear" w:color="auto" w:fill="auto"/>
            <w:vAlign w:val="center"/>
            <w:hideMark/>
          </w:tcPr>
          <w:p w:rsidR="00590408" w:rsidRPr="00613CDC" w:rsidRDefault="00590408" w:rsidP="00590408">
            <w:pPr>
              <w:spacing w:line="300" w:lineRule="auto"/>
              <w:jc w:val="both"/>
              <w:rPr>
                <w:b/>
                <w:bCs/>
              </w:rPr>
            </w:pPr>
            <w:r w:rsidRPr="00613CDC">
              <w:rPr>
                <w:b/>
                <w:bCs/>
              </w:rPr>
              <w:lastRenderedPageBreak/>
              <w:t>Срок окупаемости (PP), лет</w:t>
            </w:r>
          </w:p>
        </w:tc>
        <w:tc>
          <w:tcPr>
            <w:tcW w:w="0" w:type="auto"/>
            <w:tcBorders>
              <w:top w:val="single" w:sz="8" w:space="0" w:color="000000"/>
              <w:left w:val="nil"/>
              <w:bottom w:val="nil"/>
              <w:right w:val="nil"/>
            </w:tcBorders>
            <w:shd w:val="clear" w:color="auto" w:fill="auto"/>
            <w:noWrap/>
            <w:vAlign w:val="bottom"/>
            <w:hideMark/>
          </w:tcPr>
          <w:p w:rsidR="00590408" w:rsidRPr="00613CDC" w:rsidRDefault="00590408" w:rsidP="00590408">
            <w:pPr>
              <w:spacing w:line="300" w:lineRule="auto"/>
              <w:jc w:val="both"/>
              <w:rPr>
                <w:bCs/>
              </w:rPr>
            </w:pPr>
            <w:r w:rsidRPr="00613CDC">
              <w:rPr>
                <w:bCs/>
              </w:rPr>
              <w:t> </w:t>
            </w:r>
          </w:p>
        </w:tc>
        <w:tc>
          <w:tcPr>
            <w:tcW w:w="0" w:type="auto"/>
            <w:tcBorders>
              <w:top w:val="single" w:sz="8" w:space="0" w:color="000000"/>
              <w:left w:val="nil"/>
              <w:bottom w:val="nil"/>
              <w:right w:val="single" w:sz="8" w:space="0" w:color="000000"/>
            </w:tcBorders>
            <w:shd w:val="clear" w:color="CCCCFF" w:fill="C0C0C0"/>
            <w:noWrap/>
            <w:vAlign w:val="bottom"/>
            <w:hideMark/>
          </w:tcPr>
          <w:p w:rsidR="00590408" w:rsidRPr="00613CDC" w:rsidRDefault="00BE1A65" w:rsidP="00590408">
            <w:pPr>
              <w:spacing w:line="300" w:lineRule="auto"/>
              <w:jc w:val="both"/>
              <w:rPr>
                <w:b/>
                <w:bCs/>
              </w:rPr>
            </w:pPr>
            <w:r>
              <w:rPr>
                <w:b/>
                <w:bCs/>
              </w:rPr>
              <w:t>3,3</w:t>
            </w:r>
          </w:p>
        </w:tc>
      </w:tr>
      <w:tr w:rsidR="00590408" w:rsidRPr="00613CDC" w:rsidTr="00590408">
        <w:trPr>
          <w:trHeight w:val="330"/>
        </w:trPr>
        <w:tc>
          <w:tcPr>
            <w:tcW w:w="0" w:type="auto"/>
            <w:tcBorders>
              <w:top w:val="nil"/>
              <w:left w:val="single" w:sz="8" w:space="0" w:color="000000"/>
              <w:bottom w:val="single" w:sz="8" w:space="0" w:color="000000"/>
              <w:right w:val="nil"/>
            </w:tcBorders>
            <w:shd w:val="clear" w:color="auto" w:fill="auto"/>
            <w:vAlign w:val="center"/>
            <w:hideMark/>
          </w:tcPr>
          <w:p w:rsidR="00590408" w:rsidRPr="00613CDC" w:rsidRDefault="00590408" w:rsidP="00590408">
            <w:pPr>
              <w:spacing w:line="300" w:lineRule="auto"/>
              <w:jc w:val="both"/>
              <w:rPr>
                <w:b/>
                <w:bCs/>
              </w:rPr>
            </w:pPr>
            <w:r w:rsidRPr="00613CDC">
              <w:rPr>
                <w:b/>
                <w:bCs/>
              </w:rPr>
              <w:t>Дисконтированный срок окупаемости (PP), лет</w:t>
            </w:r>
          </w:p>
        </w:tc>
        <w:tc>
          <w:tcPr>
            <w:tcW w:w="0" w:type="auto"/>
            <w:tcBorders>
              <w:top w:val="nil"/>
              <w:left w:val="nil"/>
              <w:bottom w:val="single" w:sz="8" w:space="0" w:color="000000"/>
              <w:right w:val="nil"/>
            </w:tcBorders>
            <w:shd w:val="clear" w:color="auto" w:fill="auto"/>
            <w:noWrap/>
            <w:vAlign w:val="bottom"/>
            <w:hideMark/>
          </w:tcPr>
          <w:p w:rsidR="00590408" w:rsidRPr="00613CDC" w:rsidRDefault="00590408" w:rsidP="00590408">
            <w:pPr>
              <w:spacing w:line="300" w:lineRule="auto"/>
              <w:jc w:val="both"/>
              <w:rPr>
                <w:bCs/>
              </w:rPr>
            </w:pPr>
            <w:r w:rsidRPr="00613CDC">
              <w:rPr>
                <w:bCs/>
              </w:rPr>
              <w:t> </w:t>
            </w:r>
          </w:p>
        </w:tc>
        <w:tc>
          <w:tcPr>
            <w:tcW w:w="0" w:type="auto"/>
            <w:tcBorders>
              <w:top w:val="nil"/>
              <w:left w:val="nil"/>
              <w:bottom w:val="single" w:sz="8" w:space="0" w:color="000000"/>
              <w:right w:val="single" w:sz="8" w:space="0" w:color="000000"/>
            </w:tcBorders>
            <w:shd w:val="clear" w:color="CCCCFF" w:fill="C0C0C0"/>
            <w:noWrap/>
            <w:vAlign w:val="bottom"/>
            <w:hideMark/>
          </w:tcPr>
          <w:p w:rsidR="00590408" w:rsidRPr="00613CDC" w:rsidRDefault="00BE1A65" w:rsidP="00590408">
            <w:pPr>
              <w:spacing w:line="300" w:lineRule="auto"/>
              <w:jc w:val="both"/>
              <w:rPr>
                <w:b/>
                <w:bCs/>
              </w:rPr>
            </w:pPr>
            <w:r>
              <w:rPr>
                <w:b/>
                <w:bCs/>
              </w:rPr>
              <w:t>3,8</w:t>
            </w:r>
          </w:p>
        </w:tc>
      </w:tr>
    </w:tbl>
    <w:p w:rsidR="00590408" w:rsidRPr="00613CDC" w:rsidRDefault="00590408" w:rsidP="00590408">
      <w:pPr>
        <w:spacing w:line="300" w:lineRule="auto"/>
        <w:jc w:val="both"/>
        <w:rPr>
          <w:b/>
          <w:bCs/>
        </w:rPr>
      </w:pPr>
    </w:p>
    <w:p w:rsidR="00590408" w:rsidRPr="00613CDC" w:rsidRDefault="00590408" w:rsidP="00590408">
      <w:pPr>
        <w:spacing w:line="300" w:lineRule="auto"/>
        <w:jc w:val="both"/>
        <w:rPr>
          <w:b/>
          <w:bCs/>
        </w:rPr>
      </w:pPr>
      <w:r w:rsidRPr="00613CDC">
        <w:rPr>
          <w:b/>
          <w:bCs/>
        </w:rPr>
        <w:t>Расчет коэффициентов эффективности, основанных на учетных оценках</w:t>
      </w:r>
    </w:p>
    <w:tbl>
      <w:tblPr>
        <w:tblW w:w="0" w:type="auto"/>
        <w:tblInd w:w="92" w:type="dxa"/>
        <w:tblLook w:val="04A0" w:firstRow="1" w:lastRow="0" w:firstColumn="1" w:lastColumn="0" w:noHBand="0" w:noVBand="1"/>
      </w:tblPr>
      <w:tblGrid>
        <w:gridCol w:w="5621"/>
        <w:gridCol w:w="336"/>
      </w:tblGrid>
      <w:tr w:rsidR="00590408" w:rsidRPr="00613CDC" w:rsidTr="00590408">
        <w:trPr>
          <w:trHeight w:val="330"/>
        </w:trPr>
        <w:tc>
          <w:tcPr>
            <w:tcW w:w="0" w:type="auto"/>
            <w:tcBorders>
              <w:top w:val="single" w:sz="8" w:space="0" w:color="000000"/>
              <w:left w:val="single" w:sz="8" w:space="0" w:color="000000"/>
              <w:bottom w:val="single" w:sz="8" w:space="0" w:color="000000"/>
              <w:right w:val="nil"/>
            </w:tcBorders>
            <w:shd w:val="clear" w:color="auto" w:fill="auto"/>
            <w:vAlign w:val="center"/>
            <w:hideMark/>
          </w:tcPr>
          <w:p w:rsidR="00590408" w:rsidRPr="00613CDC" w:rsidRDefault="00590408" w:rsidP="00590408">
            <w:pPr>
              <w:spacing w:line="300" w:lineRule="auto"/>
              <w:jc w:val="both"/>
              <w:rPr>
                <w:b/>
                <w:bCs/>
              </w:rPr>
            </w:pPr>
            <w:r w:rsidRPr="00613CDC">
              <w:rPr>
                <w:b/>
                <w:bCs/>
              </w:rPr>
              <w:t xml:space="preserve">Коэффициент эффективности инвестиций (ARR), </w:t>
            </w:r>
          </w:p>
        </w:tc>
        <w:tc>
          <w:tcPr>
            <w:tcW w:w="0" w:type="auto"/>
            <w:tcBorders>
              <w:top w:val="single" w:sz="8" w:space="0" w:color="000000"/>
              <w:left w:val="nil"/>
              <w:bottom w:val="single" w:sz="8" w:space="0" w:color="000000"/>
              <w:right w:val="single" w:sz="8" w:space="0" w:color="000000"/>
            </w:tcBorders>
            <w:shd w:val="clear" w:color="CCCCFF" w:fill="C0C0C0"/>
            <w:noWrap/>
            <w:vAlign w:val="bottom"/>
            <w:hideMark/>
          </w:tcPr>
          <w:p w:rsidR="00590408" w:rsidRPr="00613CDC" w:rsidRDefault="00590408" w:rsidP="00590408">
            <w:pPr>
              <w:spacing w:line="300" w:lineRule="auto"/>
              <w:jc w:val="both"/>
              <w:rPr>
                <w:b/>
                <w:bCs/>
              </w:rPr>
            </w:pPr>
            <w:r>
              <w:rPr>
                <w:b/>
                <w:bCs/>
              </w:rPr>
              <w:t>7</w:t>
            </w:r>
            <w:r w:rsidRPr="00613CDC">
              <w:rPr>
                <w:b/>
                <w:bCs/>
              </w:rPr>
              <w:t xml:space="preserve">  </w:t>
            </w:r>
          </w:p>
        </w:tc>
      </w:tr>
    </w:tbl>
    <w:p w:rsidR="00590408" w:rsidRDefault="00590408" w:rsidP="00590408">
      <w:pPr>
        <w:spacing w:line="300" w:lineRule="auto"/>
        <w:jc w:val="both"/>
        <w:rPr>
          <w:b/>
          <w:bCs/>
        </w:rPr>
      </w:pPr>
    </w:p>
    <w:tbl>
      <w:tblPr>
        <w:tblW w:w="0" w:type="auto"/>
        <w:tblInd w:w="91" w:type="dxa"/>
        <w:tblLook w:val="04A0" w:firstRow="1" w:lastRow="0" w:firstColumn="1" w:lastColumn="0" w:noHBand="0" w:noVBand="1"/>
      </w:tblPr>
      <w:tblGrid>
        <w:gridCol w:w="3730"/>
        <w:gridCol w:w="271"/>
        <w:gridCol w:w="711"/>
      </w:tblGrid>
      <w:tr w:rsidR="00BE1A65" w:rsidRPr="00BE1A65" w:rsidTr="00BE1A6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 xml:space="preserve">Чистый приведенный доход (NPV)  </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BE1A65" w:rsidRPr="00BE1A65" w:rsidRDefault="00BE1A65">
            <w:pPr>
              <w:rPr>
                <w:sz w:val="22"/>
                <w:szCs w:val="22"/>
              </w:rPr>
            </w:pPr>
            <w:r w:rsidRPr="00BE1A65">
              <w:rPr>
                <w:sz w:val="22"/>
                <w:szCs w:val="22"/>
              </w:rPr>
              <w:t> </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BE1A65" w:rsidRPr="00BE1A65" w:rsidRDefault="00BE1A65">
            <w:pPr>
              <w:jc w:val="right"/>
              <w:rPr>
                <w:b/>
                <w:bCs/>
                <w:sz w:val="22"/>
                <w:szCs w:val="22"/>
              </w:rPr>
            </w:pPr>
            <w:r w:rsidRPr="00BE1A65">
              <w:rPr>
                <w:b/>
                <w:bCs/>
                <w:sz w:val="22"/>
                <w:szCs w:val="22"/>
              </w:rPr>
              <w:t>6 242</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Внутренняя норма рентабельности</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rPr>
                <w:sz w:val="22"/>
                <w:szCs w:val="22"/>
              </w:rPr>
            </w:pPr>
            <w:r w:rsidRPr="00BE1A65">
              <w:rPr>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right"/>
              <w:rPr>
                <w:b/>
                <w:bCs/>
                <w:sz w:val="22"/>
                <w:szCs w:val="22"/>
              </w:rPr>
            </w:pPr>
            <w:r w:rsidRPr="00BE1A65">
              <w:rPr>
                <w:b/>
                <w:bCs/>
                <w:sz w:val="22"/>
                <w:szCs w:val="22"/>
              </w:rPr>
              <w:t>23%</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Ставка дисконтирования</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rPr>
                <w:sz w:val="22"/>
                <w:szCs w:val="22"/>
              </w:rPr>
            </w:pPr>
            <w:r w:rsidRPr="00BE1A65">
              <w:rPr>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right"/>
              <w:rPr>
                <w:b/>
                <w:bCs/>
                <w:sz w:val="22"/>
                <w:szCs w:val="22"/>
              </w:rPr>
            </w:pPr>
            <w:r w:rsidRPr="00BE1A65">
              <w:rPr>
                <w:b/>
                <w:bCs/>
                <w:sz w:val="22"/>
                <w:szCs w:val="22"/>
              </w:rPr>
              <w:t>10%</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PBP</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rPr>
                <w:sz w:val="22"/>
                <w:szCs w:val="22"/>
              </w:rPr>
            </w:pPr>
            <w:r w:rsidRPr="00BE1A65">
              <w:rPr>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right"/>
              <w:rPr>
                <w:b/>
                <w:bCs/>
                <w:sz w:val="22"/>
                <w:szCs w:val="22"/>
              </w:rPr>
            </w:pPr>
            <w:r w:rsidRPr="00BE1A65">
              <w:rPr>
                <w:b/>
                <w:bCs/>
                <w:sz w:val="22"/>
                <w:szCs w:val="22"/>
              </w:rPr>
              <w:t xml:space="preserve">3,3 </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BE1A65" w:rsidRPr="00BE1A65" w:rsidRDefault="00BE1A65">
            <w:pPr>
              <w:rPr>
                <w:b/>
                <w:bCs/>
                <w:sz w:val="22"/>
                <w:szCs w:val="22"/>
              </w:rPr>
            </w:pPr>
            <w:r w:rsidRPr="00BE1A65">
              <w:rPr>
                <w:b/>
                <w:bCs/>
                <w:sz w:val="22"/>
                <w:szCs w:val="22"/>
              </w:rPr>
              <w:t>DPB</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rPr>
                <w:sz w:val="22"/>
                <w:szCs w:val="22"/>
              </w:rPr>
            </w:pPr>
            <w:r w:rsidRPr="00BE1A65">
              <w:rPr>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BE1A65" w:rsidRPr="00BE1A65" w:rsidRDefault="00BE1A65">
            <w:pPr>
              <w:jc w:val="right"/>
              <w:rPr>
                <w:b/>
                <w:bCs/>
                <w:sz w:val="22"/>
                <w:szCs w:val="22"/>
              </w:rPr>
            </w:pPr>
            <w:r w:rsidRPr="00BE1A65">
              <w:rPr>
                <w:b/>
                <w:bCs/>
                <w:sz w:val="22"/>
                <w:szCs w:val="22"/>
              </w:rPr>
              <w:t xml:space="preserve">3,8 </w:t>
            </w:r>
          </w:p>
        </w:tc>
      </w:tr>
    </w:tbl>
    <w:p w:rsidR="00590408" w:rsidRDefault="00590408" w:rsidP="00590408">
      <w:pPr>
        <w:spacing w:line="300" w:lineRule="auto"/>
        <w:jc w:val="both"/>
        <w:rPr>
          <w:b/>
          <w:bCs/>
        </w:rPr>
      </w:pPr>
    </w:p>
    <w:tbl>
      <w:tblPr>
        <w:tblW w:w="0" w:type="auto"/>
        <w:tblInd w:w="91" w:type="dxa"/>
        <w:tblLook w:val="04A0" w:firstRow="1" w:lastRow="0" w:firstColumn="1" w:lastColumn="0" w:noHBand="0" w:noVBand="1"/>
      </w:tblPr>
      <w:tblGrid>
        <w:gridCol w:w="4658"/>
        <w:gridCol w:w="2202"/>
        <w:gridCol w:w="1142"/>
      </w:tblGrid>
      <w:tr w:rsidR="00BE1A65" w:rsidRPr="00BE1A65" w:rsidTr="00BE1A65">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w:t>
            </w:r>
          </w:p>
        </w:tc>
        <w:tc>
          <w:tcPr>
            <w:tcW w:w="0" w:type="auto"/>
            <w:tcBorders>
              <w:top w:val="single" w:sz="4" w:space="0" w:color="000000"/>
              <w:left w:val="nil"/>
              <w:bottom w:val="single" w:sz="4" w:space="0" w:color="000000"/>
              <w:right w:val="single" w:sz="4" w:space="0" w:color="000000"/>
            </w:tcBorders>
            <w:shd w:val="clear" w:color="auto" w:fill="auto"/>
            <w:hideMark/>
          </w:tcPr>
          <w:p w:rsidR="00BE1A65" w:rsidRPr="00BE1A65" w:rsidRDefault="00BE1A65">
            <w:pPr>
              <w:jc w:val="center"/>
              <w:rPr>
                <w:b/>
                <w:bCs/>
                <w:sz w:val="22"/>
                <w:szCs w:val="20"/>
              </w:rPr>
            </w:pPr>
            <w:r w:rsidRPr="00BE1A65">
              <w:rPr>
                <w:b/>
                <w:bCs/>
                <w:sz w:val="22"/>
                <w:szCs w:val="20"/>
              </w:rPr>
              <w:t>Единица измерения</w:t>
            </w:r>
          </w:p>
        </w:tc>
        <w:tc>
          <w:tcPr>
            <w:tcW w:w="0" w:type="auto"/>
            <w:tcBorders>
              <w:top w:val="single" w:sz="4" w:space="0" w:color="000000"/>
              <w:left w:val="nil"/>
              <w:bottom w:val="single" w:sz="4" w:space="0" w:color="000000"/>
              <w:right w:val="single" w:sz="4" w:space="0" w:color="000000"/>
            </w:tcBorders>
            <w:shd w:val="clear" w:color="auto" w:fill="auto"/>
            <w:hideMark/>
          </w:tcPr>
          <w:p w:rsidR="00BE1A65" w:rsidRPr="00BE1A65" w:rsidRDefault="00BE1A65">
            <w:pPr>
              <w:jc w:val="center"/>
              <w:rPr>
                <w:b/>
                <w:bCs/>
                <w:sz w:val="22"/>
                <w:szCs w:val="20"/>
              </w:rPr>
            </w:pPr>
            <w:r w:rsidRPr="00BE1A65">
              <w:rPr>
                <w:b/>
                <w:bCs/>
                <w:sz w:val="22"/>
                <w:szCs w:val="20"/>
              </w:rPr>
              <w:t>Значение</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Ставка дисконтирования (D)</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17%</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pPr>
              <w:jc w:val="both"/>
              <w:rPr>
                <w:sz w:val="22"/>
                <w:szCs w:val="20"/>
              </w:rPr>
            </w:pPr>
            <w:r w:rsidRPr="00BE1A65">
              <w:rPr>
                <w:sz w:val="22"/>
                <w:szCs w:val="20"/>
              </w:rPr>
              <w:t>Период окупаемости (PB)</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мес.</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40</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pPr>
              <w:jc w:val="both"/>
              <w:rPr>
                <w:sz w:val="22"/>
                <w:szCs w:val="20"/>
              </w:rPr>
            </w:pPr>
            <w:r w:rsidRPr="00BE1A65">
              <w:rPr>
                <w:sz w:val="22"/>
                <w:szCs w:val="20"/>
              </w:rPr>
              <w:t>Дисконтированный период окупаемости (DPB)</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мес.</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45</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pPr>
              <w:jc w:val="both"/>
              <w:rPr>
                <w:sz w:val="22"/>
                <w:szCs w:val="20"/>
              </w:rPr>
            </w:pPr>
            <w:r w:rsidRPr="00BE1A65">
              <w:rPr>
                <w:sz w:val="22"/>
                <w:szCs w:val="20"/>
              </w:rPr>
              <w:t>Чистый приведенный доход (NPV)</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KZT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6 242</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pPr>
              <w:jc w:val="both"/>
              <w:rPr>
                <w:sz w:val="22"/>
                <w:szCs w:val="20"/>
              </w:rPr>
            </w:pPr>
            <w:r w:rsidRPr="00BE1A65">
              <w:rPr>
                <w:sz w:val="22"/>
                <w:szCs w:val="20"/>
              </w:rPr>
              <w:t>Индекс прибыльности (PI)</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proofErr w:type="spellStart"/>
            <w:r w:rsidRPr="00BE1A65">
              <w:rPr>
                <w:sz w:val="22"/>
                <w:szCs w:val="20"/>
              </w:rPr>
              <w:t>коэфф</w:t>
            </w:r>
            <w:proofErr w:type="spellEnd"/>
            <w:r w:rsidRPr="00BE1A65">
              <w:rPr>
                <w:sz w:val="22"/>
                <w:szCs w:val="20"/>
              </w:rPr>
              <w: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0,3</w:t>
            </w:r>
          </w:p>
        </w:tc>
      </w:tr>
      <w:tr w:rsidR="00BE1A65" w:rsidRPr="00BE1A65" w:rsidTr="00BE1A65">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BE1A65" w:rsidRPr="00BE1A65" w:rsidRDefault="00BE1A65">
            <w:pPr>
              <w:jc w:val="both"/>
              <w:rPr>
                <w:sz w:val="22"/>
                <w:szCs w:val="20"/>
              </w:rPr>
            </w:pPr>
            <w:r w:rsidRPr="00BE1A65">
              <w:rPr>
                <w:sz w:val="22"/>
                <w:szCs w:val="20"/>
              </w:rPr>
              <w:t>Внутренняя норма рентабельности (IRR)</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w:t>
            </w:r>
          </w:p>
        </w:tc>
        <w:tc>
          <w:tcPr>
            <w:tcW w:w="0" w:type="auto"/>
            <w:tcBorders>
              <w:top w:val="nil"/>
              <w:left w:val="nil"/>
              <w:bottom w:val="single" w:sz="4" w:space="0" w:color="000000"/>
              <w:right w:val="single" w:sz="4" w:space="0" w:color="000000"/>
            </w:tcBorders>
            <w:shd w:val="clear" w:color="auto" w:fill="auto"/>
            <w:hideMark/>
          </w:tcPr>
          <w:p w:rsidR="00BE1A65" w:rsidRPr="00BE1A65" w:rsidRDefault="00BE1A65">
            <w:pPr>
              <w:jc w:val="center"/>
              <w:rPr>
                <w:sz w:val="22"/>
                <w:szCs w:val="20"/>
              </w:rPr>
            </w:pPr>
            <w:r w:rsidRPr="00BE1A65">
              <w:rPr>
                <w:sz w:val="22"/>
                <w:szCs w:val="20"/>
              </w:rPr>
              <w:t>23%</w:t>
            </w:r>
          </w:p>
        </w:tc>
      </w:tr>
    </w:tbl>
    <w:p w:rsidR="00590408" w:rsidRDefault="00590408" w:rsidP="00590408">
      <w:pPr>
        <w:spacing w:line="300" w:lineRule="auto"/>
        <w:jc w:val="both"/>
      </w:pPr>
    </w:p>
    <w:p w:rsidR="00590408" w:rsidRPr="006775B7" w:rsidRDefault="00590408" w:rsidP="00590408">
      <w:pPr>
        <w:spacing w:line="300" w:lineRule="auto"/>
        <w:jc w:val="both"/>
        <w:rPr>
          <w:b/>
          <w:bCs/>
          <w:iCs/>
          <w:sz w:val="28"/>
        </w:rPr>
      </w:pPr>
      <w:bookmarkStart w:id="2" w:name="_Toc311891962"/>
      <w:r w:rsidRPr="006775B7">
        <w:rPr>
          <w:b/>
          <w:bCs/>
          <w:sz w:val="28"/>
        </w:rPr>
        <w:t xml:space="preserve">8. </w:t>
      </w:r>
      <w:bookmarkEnd w:id="2"/>
      <w:r w:rsidR="003E0C41" w:rsidRPr="00835C66">
        <w:rPr>
          <w:b/>
          <w:sz w:val="28"/>
        </w:rPr>
        <w:t>Социальный раздел</w:t>
      </w:r>
    </w:p>
    <w:p w:rsidR="003E0C41" w:rsidRDefault="003E0C41" w:rsidP="003E0C41">
      <w:pPr>
        <w:tabs>
          <w:tab w:val="right" w:pos="0"/>
        </w:tabs>
        <w:spacing w:line="300" w:lineRule="auto"/>
        <w:jc w:val="both"/>
      </w:pPr>
      <w:bookmarkStart w:id="3" w:name="_Toc107030238"/>
      <w:r>
        <w:tab/>
      </w:r>
      <w:r w:rsidRPr="001E1C14">
        <w:t xml:space="preserve">Реализация проекта дает экономические выгоды инициатору проекта, позволяет увеличить объемы предоставления услуг грузовых перевозок, а также их высокое качество. </w:t>
      </w:r>
    </w:p>
    <w:p w:rsidR="003E0C41" w:rsidRPr="001E1C14" w:rsidRDefault="003E0C41" w:rsidP="003E0C41">
      <w:pPr>
        <w:tabs>
          <w:tab w:val="right" w:pos="0"/>
        </w:tabs>
        <w:spacing w:line="300" w:lineRule="auto"/>
        <w:jc w:val="both"/>
      </w:pPr>
      <w:r w:rsidRPr="001E1C14">
        <w:t>Преимущества автомобильного перед другими видами транспорта состоят в следующем:</w:t>
      </w:r>
    </w:p>
    <w:p w:rsidR="003E0C41" w:rsidRPr="001E1C14" w:rsidRDefault="003E0C41" w:rsidP="003E0C41">
      <w:pPr>
        <w:pStyle w:val="a6"/>
        <w:numPr>
          <w:ilvl w:val="0"/>
          <w:numId w:val="17"/>
        </w:numPr>
        <w:tabs>
          <w:tab w:val="right" w:pos="0"/>
        </w:tabs>
        <w:suppressAutoHyphens/>
        <w:spacing w:line="300" w:lineRule="auto"/>
        <w:jc w:val="both"/>
      </w:pPr>
      <w:r w:rsidRPr="001E1C14">
        <w:t>маневренность -</w:t>
      </w:r>
      <w:r>
        <w:t xml:space="preserve"> </w:t>
      </w:r>
      <w:r w:rsidRPr="001E1C14">
        <w:t>возможность концентрации транспорта там, где требуется. Сбор и доставка грузов могут быть выполнены без перегрузок, во все пункты, куда может доехать автомобиль. Именно эта характеристика в большей степени, чем любая другая, принимается во внимание, когда во внутренних перевозках отдают предпочтение автомобильному транспорту по сравнению со всеми другими видами транспорта;</w:t>
      </w:r>
    </w:p>
    <w:p w:rsidR="003E0C41" w:rsidRPr="001E1C14" w:rsidRDefault="003E0C41" w:rsidP="003E0C41">
      <w:pPr>
        <w:pStyle w:val="a6"/>
        <w:numPr>
          <w:ilvl w:val="0"/>
          <w:numId w:val="17"/>
        </w:numPr>
        <w:tabs>
          <w:tab w:val="right" w:pos="0"/>
        </w:tabs>
        <w:suppressAutoHyphens/>
        <w:spacing w:line="300" w:lineRule="auto"/>
        <w:jc w:val="both"/>
      </w:pPr>
      <w:r w:rsidRPr="001E1C14">
        <w:t>срочность и регулярность доставки. Время сбора и доставки грузов может быть назначено довольно точно. Это важно, когда для погрузки и выгрузки привлекают рабочую силу и когда прибытие груза синхронизировано с потребностями производства. Доставка может быть организована по системе "</w:t>
      </w:r>
      <w:proofErr w:type="spellStart"/>
      <w:r w:rsidRPr="001E1C14">
        <w:t>just</w:t>
      </w:r>
      <w:proofErr w:type="spellEnd"/>
      <w:r w:rsidRPr="001E1C14">
        <w:t xml:space="preserve"> </w:t>
      </w:r>
      <w:proofErr w:type="spellStart"/>
      <w:r w:rsidRPr="001E1C14">
        <w:t>in</w:t>
      </w:r>
      <w:proofErr w:type="spellEnd"/>
      <w:r w:rsidRPr="001E1C14">
        <w:t xml:space="preserve"> </w:t>
      </w:r>
      <w:proofErr w:type="spellStart"/>
      <w:r w:rsidRPr="001E1C14">
        <w:t>time</w:t>
      </w:r>
      <w:proofErr w:type="spellEnd"/>
      <w:r w:rsidRPr="001E1C14">
        <w:t>" -точно в срок;</w:t>
      </w:r>
    </w:p>
    <w:p w:rsidR="003E0C41" w:rsidRPr="001E1C14" w:rsidRDefault="003E0C41" w:rsidP="003E0C41">
      <w:pPr>
        <w:pStyle w:val="a6"/>
        <w:numPr>
          <w:ilvl w:val="0"/>
          <w:numId w:val="17"/>
        </w:numPr>
        <w:tabs>
          <w:tab w:val="right" w:pos="0"/>
        </w:tabs>
        <w:suppressAutoHyphens/>
        <w:spacing w:line="300" w:lineRule="auto"/>
        <w:jc w:val="both"/>
      </w:pPr>
      <w:r w:rsidRPr="001E1C14">
        <w:t>большая сохранность</w:t>
      </w:r>
      <w:r>
        <w:t xml:space="preserve"> </w:t>
      </w:r>
      <w:r w:rsidRPr="001E1C14">
        <w:t xml:space="preserve">перевозимых грузов. По сравнению с перевозкой другими видами транспорта, потери, пропажи и загрязнение груза значительно ниже в связи с тем, что водитель, осуществляющий </w:t>
      </w:r>
      <w:r>
        <w:t>п</w:t>
      </w:r>
      <w:r w:rsidRPr="001E1C14">
        <w:t>еревозку, несет ответственность за сохранность перевозимого груза. При этом упаковка</w:t>
      </w:r>
      <w:r>
        <w:t xml:space="preserve"> </w:t>
      </w:r>
      <w:r w:rsidRPr="001E1C14">
        <w:t>требуется в меньших объемах или даже не требуется поскольку, как правило, отсутствует перевалка грузов</w:t>
      </w:r>
      <w:r>
        <w:t>.</w:t>
      </w:r>
    </w:p>
    <w:p w:rsidR="003E0C41" w:rsidRPr="003F2B96" w:rsidRDefault="003E0C41" w:rsidP="003E0C41">
      <w:pPr>
        <w:tabs>
          <w:tab w:val="right" w:pos="0"/>
        </w:tabs>
        <w:spacing w:line="300" w:lineRule="auto"/>
        <w:jc w:val="both"/>
      </w:pPr>
    </w:p>
    <w:p w:rsidR="00590408" w:rsidRDefault="00590408" w:rsidP="00590408">
      <w:pPr>
        <w:spacing w:line="300" w:lineRule="auto"/>
        <w:ind w:firstLine="360"/>
        <w:jc w:val="both"/>
      </w:pPr>
      <w:r>
        <w:lastRenderedPageBreak/>
        <w:t xml:space="preserve">Предприниматель </w:t>
      </w:r>
      <w:r w:rsidRPr="006775B7">
        <w:t>ИП «»</w:t>
      </w:r>
      <w:r>
        <w:t xml:space="preserve"> обеспечит максимально комфортную для клиента перевозку разных типов грузов по Актюбинской области с заботой не только о грузе и интересах заказчика, но и о природе.</w:t>
      </w:r>
    </w:p>
    <w:p w:rsidR="00590408" w:rsidRPr="006775B7" w:rsidRDefault="00590408" w:rsidP="00590408">
      <w:pPr>
        <w:spacing w:line="300" w:lineRule="auto"/>
        <w:ind w:firstLine="360"/>
        <w:jc w:val="both"/>
      </w:pPr>
    </w:p>
    <w:p w:rsidR="00590408" w:rsidRPr="006775B7" w:rsidRDefault="00590408" w:rsidP="00590408">
      <w:pPr>
        <w:spacing w:line="300" w:lineRule="auto"/>
        <w:jc w:val="both"/>
        <w:rPr>
          <w:b/>
          <w:bCs/>
          <w:iCs/>
          <w:sz w:val="28"/>
        </w:rPr>
      </w:pPr>
      <w:r w:rsidRPr="006775B7">
        <w:rPr>
          <w:b/>
          <w:bCs/>
          <w:iCs/>
          <w:sz w:val="28"/>
        </w:rPr>
        <w:t>9. Риски и факторы, снижающие риск</w:t>
      </w:r>
      <w:bookmarkEnd w:id="3"/>
    </w:p>
    <w:p w:rsidR="00590408" w:rsidRPr="00CA058E" w:rsidRDefault="00590408" w:rsidP="00590408">
      <w:pPr>
        <w:spacing w:line="300" w:lineRule="auto"/>
        <w:ind w:firstLine="708"/>
        <w:jc w:val="both"/>
        <w:rPr>
          <w:bCs/>
          <w:iCs/>
        </w:rPr>
      </w:pPr>
      <w:r w:rsidRPr="00CA058E">
        <w:rPr>
          <w:bCs/>
          <w:iCs/>
        </w:rPr>
        <w:t xml:space="preserve">Так как наше предприятие оказывает услуги, которые зависят от поставок ГСМ и запасных частей, основными рисками в нашем проекте рассматривается вопрос изменения их стоимости, но данную проблему можно устранить за счет соответствующего повышения стоимости проезда. Резерв у нас есть. </w:t>
      </w:r>
    </w:p>
    <w:p w:rsidR="00590408" w:rsidRPr="00CA058E" w:rsidRDefault="00590408" w:rsidP="00590408">
      <w:pPr>
        <w:spacing w:line="300" w:lineRule="auto"/>
        <w:ind w:firstLine="708"/>
        <w:jc w:val="both"/>
        <w:rPr>
          <w:bCs/>
          <w:iCs/>
        </w:rPr>
      </w:pPr>
      <w:r w:rsidRPr="00CA058E">
        <w:rPr>
          <w:bCs/>
          <w:iCs/>
        </w:rPr>
        <w:t>Проект  не встретит никаких проблем с точки зрения социально-культурных проблем или демографических особенностей населения.</w:t>
      </w:r>
    </w:p>
    <w:p w:rsidR="00590408" w:rsidRPr="00CA058E" w:rsidRDefault="00590408" w:rsidP="00590408">
      <w:pPr>
        <w:spacing w:line="300" w:lineRule="auto"/>
        <w:ind w:firstLine="708"/>
        <w:jc w:val="both"/>
        <w:rPr>
          <w:bCs/>
          <w:iCs/>
        </w:rPr>
      </w:pPr>
      <w:r w:rsidRPr="00CA058E">
        <w:rPr>
          <w:bCs/>
          <w:iCs/>
        </w:rPr>
        <w:t>Проект не является новым и не вызовет отрицательных изменений в культурной жизни людей и не будет конфликтовать со сложившейся окружающей средой.</w:t>
      </w:r>
    </w:p>
    <w:p w:rsidR="00590408" w:rsidRPr="00CA058E" w:rsidRDefault="00590408" w:rsidP="00590408">
      <w:pPr>
        <w:spacing w:line="300" w:lineRule="auto"/>
        <w:ind w:firstLine="708"/>
        <w:jc w:val="both"/>
        <w:rPr>
          <w:bCs/>
          <w:iCs/>
        </w:rPr>
      </w:pPr>
      <w:proofErr w:type="gramStart"/>
      <w:r w:rsidRPr="00CA058E">
        <w:rPr>
          <w:bCs/>
          <w:iCs/>
        </w:rPr>
        <w:t>Ограничения</w:t>
      </w:r>
      <w:proofErr w:type="gramEnd"/>
      <w:r w:rsidRPr="00CA058E">
        <w:rPr>
          <w:bCs/>
          <w:iCs/>
        </w:rPr>
        <w:t xml:space="preserve"> накладываемые международными организациями сводятся к соблюдению норм экологической и санитарной безопасности грузовых автотранспортов, оказывающих услуги. В связи с тем, что оказывающий услуги в нашей компании новый, выпушен в России, он соответствует всем нормам безопасности, предъявляемым к грузовым перевозкам и автомобильному транспорту. Такие </w:t>
      </w:r>
      <w:r w:rsidR="003E0C41">
        <w:rPr>
          <w:bCs/>
          <w:iCs/>
        </w:rPr>
        <w:t>фуры</w:t>
      </w:r>
      <w:r w:rsidRPr="00CA058E">
        <w:rPr>
          <w:bCs/>
          <w:iCs/>
        </w:rPr>
        <w:t xml:space="preserve"> уже довольно продолжительное время возят грузы по России и Казахстану, так что проблем не предвидится. Ограничения, накладываемые государственными органами Республики Казахстан, сводятся к соблюдению правил перевозки грузов, санитарно-гигиенических и экологических норм.</w:t>
      </w:r>
    </w:p>
    <w:p w:rsidR="00590408" w:rsidRPr="00CA058E" w:rsidRDefault="00590408" w:rsidP="00590408">
      <w:pPr>
        <w:spacing w:line="300" w:lineRule="auto"/>
        <w:ind w:firstLine="708"/>
        <w:jc w:val="both"/>
        <w:rPr>
          <w:bCs/>
          <w:iCs/>
        </w:rPr>
      </w:pPr>
      <w:r w:rsidRPr="00CA058E">
        <w:rPr>
          <w:bCs/>
          <w:iCs/>
        </w:rPr>
        <w:t>Ограничения, накладываемые местными органами власти и управления, в основном дублируют те ограничения, которые накладывают государственные органы Республики Казахстан.</w:t>
      </w:r>
    </w:p>
    <w:p w:rsidR="00590408" w:rsidRPr="00CA058E" w:rsidRDefault="00590408" w:rsidP="00590408">
      <w:pPr>
        <w:spacing w:line="300" w:lineRule="auto"/>
        <w:jc w:val="both"/>
        <w:rPr>
          <w:bCs/>
          <w:iCs/>
        </w:rPr>
      </w:pPr>
      <w:r w:rsidRPr="00CA058E">
        <w:rPr>
          <w:bCs/>
          <w:iCs/>
        </w:rPr>
        <w:t>Специфических ограничений нет.</w:t>
      </w:r>
    </w:p>
    <w:p w:rsidR="00590408" w:rsidRPr="00CA058E" w:rsidRDefault="00590408" w:rsidP="00590408">
      <w:pPr>
        <w:spacing w:line="300" w:lineRule="auto"/>
        <w:ind w:firstLine="708"/>
        <w:jc w:val="both"/>
        <w:rPr>
          <w:bCs/>
          <w:iCs/>
        </w:rPr>
      </w:pPr>
      <w:r w:rsidRPr="00CA058E">
        <w:rPr>
          <w:bCs/>
          <w:iCs/>
        </w:rPr>
        <w:t>Проект не будет оказывать явно негативное влияние на окружающую среду при условиях соблюдения  правил эксплуатации и техники безопасности.</w:t>
      </w:r>
    </w:p>
    <w:p w:rsidR="00590408" w:rsidRDefault="00590408" w:rsidP="00590408">
      <w:pPr>
        <w:spacing w:line="300" w:lineRule="auto"/>
        <w:jc w:val="both"/>
        <w:rPr>
          <w:b/>
          <w:i/>
        </w:rPr>
      </w:pPr>
    </w:p>
    <w:p w:rsidR="00590408" w:rsidRDefault="00590408" w:rsidP="00590408">
      <w:pPr>
        <w:spacing w:line="300" w:lineRule="auto"/>
        <w:jc w:val="both"/>
        <w:rPr>
          <w:b/>
          <w:i/>
        </w:rPr>
      </w:pPr>
    </w:p>
    <w:p w:rsidR="00590408" w:rsidRPr="006775B7" w:rsidRDefault="00590408" w:rsidP="00590408">
      <w:pPr>
        <w:spacing w:line="300" w:lineRule="auto"/>
        <w:jc w:val="both"/>
        <w:rPr>
          <w:b/>
          <w:i/>
        </w:rPr>
      </w:pPr>
      <w:r w:rsidRPr="006775B7">
        <w:rPr>
          <w:b/>
        </w:rPr>
        <w:t>Проект представляет:</w:t>
      </w:r>
      <w:r w:rsidRPr="006775B7">
        <w:rPr>
          <w:b/>
        </w:rPr>
        <w:tab/>
      </w:r>
      <w:r w:rsidRPr="006775B7">
        <w:rPr>
          <w:b/>
        </w:rPr>
        <w:tab/>
      </w:r>
      <w:r w:rsidRPr="006775B7">
        <w:rPr>
          <w:b/>
        </w:rPr>
        <w:tab/>
      </w:r>
      <w:r w:rsidRPr="006775B7">
        <w:rPr>
          <w:b/>
        </w:rPr>
        <w:tab/>
        <w:t>ИП «»</w:t>
      </w:r>
    </w:p>
    <w:p w:rsidR="008C2639" w:rsidRDefault="008C2639"/>
    <w:sectPr w:rsidR="008C2639" w:rsidSect="003B61F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75" w:rsidRDefault="00B82B75">
      <w:r>
        <w:separator/>
      </w:r>
    </w:p>
  </w:endnote>
  <w:endnote w:type="continuationSeparator" w:id="0">
    <w:p w:rsidR="00B82B75" w:rsidRDefault="00B8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W Repor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135"/>
    </w:sdtPr>
    <w:sdtContent>
      <w:p w:rsidR="0012031D" w:rsidRDefault="0012031D">
        <w:pPr>
          <w:pStyle w:val="a9"/>
          <w:jc w:val="right"/>
        </w:pPr>
        <w:r>
          <w:fldChar w:fldCharType="begin"/>
        </w:r>
        <w:r>
          <w:instrText xml:space="preserve"> PAGE   \* MERGEFORMAT </w:instrText>
        </w:r>
        <w:r>
          <w:fldChar w:fldCharType="separate"/>
        </w:r>
        <w:r w:rsidR="009D25AA">
          <w:rPr>
            <w:noProof/>
          </w:rPr>
          <w:t>1</w:t>
        </w:r>
        <w:r>
          <w:rPr>
            <w:noProof/>
          </w:rPr>
          <w:fldChar w:fldCharType="end"/>
        </w:r>
      </w:p>
    </w:sdtContent>
  </w:sdt>
  <w:p w:rsidR="0012031D" w:rsidRDefault="0012031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75" w:rsidRDefault="00B82B75">
      <w:r>
        <w:separator/>
      </w:r>
    </w:p>
  </w:footnote>
  <w:footnote w:type="continuationSeparator" w:id="0">
    <w:p w:rsidR="00B82B75" w:rsidRDefault="00B82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38E"/>
    <w:multiLevelType w:val="hybridMultilevel"/>
    <w:tmpl w:val="B81A2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C44F8"/>
    <w:multiLevelType w:val="hybridMultilevel"/>
    <w:tmpl w:val="5678C2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E86177"/>
    <w:multiLevelType w:val="hybridMultilevel"/>
    <w:tmpl w:val="C71AC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06E5A"/>
    <w:multiLevelType w:val="multilevel"/>
    <w:tmpl w:val="9478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5806A1B"/>
    <w:multiLevelType w:val="multilevel"/>
    <w:tmpl w:val="DC0C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506E1"/>
    <w:multiLevelType w:val="hybridMultilevel"/>
    <w:tmpl w:val="0886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E56A6"/>
    <w:multiLevelType w:val="hybridMultilevel"/>
    <w:tmpl w:val="E6EEB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4607A"/>
    <w:multiLevelType w:val="hybridMultilevel"/>
    <w:tmpl w:val="012A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FA4D46"/>
    <w:multiLevelType w:val="hybridMultilevel"/>
    <w:tmpl w:val="87987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40596A"/>
    <w:multiLevelType w:val="hybridMultilevel"/>
    <w:tmpl w:val="639E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E27BFF"/>
    <w:multiLevelType w:val="hybridMultilevel"/>
    <w:tmpl w:val="91BC5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23497"/>
    <w:multiLevelType w:val="hybridMultilevel"/>
    <w:tmpl w:val="904C4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42669E"/>
    <w:multiLevelType w:val="hybridMultilevel"/>
    <w:tmpl w:val="F856B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EC66019"/>
    <w:multiLevelType w:val="multilevel"/>
    <w:tmpl w:val="DB74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550089"/>
    <w:multiLevelType w:val="multilevel"/>
    <w:tmpl w:val="83E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8"/>
  </w:num>
  <w:num w:numId="5">
    <w:abstractNumId w:val="9"/>
  </w:num>
  <w:num w:numId="6">
    <w:abstractNumId w:val="13"/>
  </w:num>
  <w:num w:numId="7">
    <w:abstractNumId w:val="11"/>
  </w:num>
  <w:num w:numId="8">
    <w:abstractNumId w:val="7"/>
  </w:num>
  <w:num w:numId="9">
    <w:abstractNumId w:val="12"/>
  </w:num>
  <w:num w:numId="10">
    <w:abstractNumId w:val="14"/>
  </w:num>
  <w:num w:numId="11">
    <w:abstractNumId w:val="2"/>
  </w:num>
  <w:num w:numId="12">
    <w:abstractNumId w:val="6"/>
  </w:num>
  <w:num w:numId="13">
    <w:abstractNumId w:val="15"/>
  </w:num>
  <w:num w:numId="14">
    <w:abstractNumId w:val="16"/>
  </w:num>
  <w:num w:numId="15">
    <w:abstractNumId w:val="3"/>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0408"/>
    <w:rsid w:val="0012031D"/>
    <w:rsid w:val="00293094"/>
    <w:rsid w:val="002B633E"/>
    <w:rsid w:val="003A4AD4"/>
    <w:rsid w:val="003B61F8"/>
    <w:rsid w:val="003E0C41"/>
    <w:rsid w:val="00477092"/>
    <w:rsid w:val="004F2F8B"/>
    <w:rsid w:val="00590408"/>
    <w:rsid w:val="00684EC1"/>
    <w:rsid w:val="008C2639"/>
    <w:rsid w:val="009D25AA"/>
    <w:rsid w:val="00A34EA0"/>
    <w:rsid w:val="00B82B75"/>
    <w:rsid w:val="00BE1A65"/>
    <w:rsid w:val="00C555FA"/>
    <w:rsid w:val="00D85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08"/>
    <w:rPr>
      <w:sz w:val="24"/>
      <w:szCs w:val="24"/>
    </w:rPr>
  </w:style>
  <w:style w:type="paragraph" w:styleId="5">
    <w:name w:val="heading 5"/>
    <w:basedOn w:val="a"/>
    <w:next w:val="a"/>
    <w:link w:val="50"/>
    <w:qFormat/>
    <w:rsid w:val="00C555FA"/>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555FA"/>
    <w:rPr>
      <w:sz w:val="28"/>
    </w:rPr>
  </w:style>
  <w:style w:type="paragraph" w:styleId="a3">
    <w:name w:val="Title"/>
    <w:basedOn w:val="a"/>
    <w:link w:val="a4"/>
    <w:qFormat/>
    <w:rsid w:val="00C555FA"/>
    <w:pPr>
      <w:jc w:val="center"/>
    </w:pPr>
    <w:rPr>
      <w:sz w:val="28"/>
      <w:szCs w:val="20"/>
    </w:rPr>
  </w:style>
  <w:style w:type="character" w:customStyle="1" w:styleId="a4">
    <w:name w:val="Название Знак"/>
    <w:basedOn w:val="a0"/>
    <w:link w:val="a3"/>
    <w:rsid w:val="00C555FA"/>
    <w:rPr>
      <w:sz w:val="28"/>
    </w:rPr>
  </w:style>
  <w:style w:type="table" w:styleId="a5">
    <w:name w:val="Table Grid"/>
    <w:basedOn w:val="a1"/>
    <w:uiPriority w:val="59"/>
    <w:rsid w:val="005904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0408"/>
    <w:pPr>
      <w:ind w:left="720"/>
      <w:contextualSpacing/>
    </w:pPr>
  </w:style>
  <w:style w:type="paragraph" w:styleId="a7">
    <w:name w:val="header"/>
    <w:basedOn w:val="a"/>
    <w:link w:val="a8"/>
    <w:uiPriority w:val="99"/>
    <w:semiHidden/>
    <w:unhideWhenUsed/>
    <w:rsid w:val="00590408"/>
    <w:pPr>
      <w:tabs>
        <w:tab w:val="center" w:pos="4677"/>
        <w:tab w:val="right" w:pos="9355"/>
      </w:tabs>
    </w:pPr>
  </w:style>
  <w:style w:type="character" w:customStyle="1" w:styleId="a8">
    <w:name w:val="Верхний колонтитул Знак"/>
    <w:basedOn w:val="a0"/>
    <w:link w:val="a7"/>
    <w:uiPriority w:val="99"/>
    <w:semiHidden/>
    <w:rsid w:val="00590408"/>
    <w:rPr>
      <w:sz w:val="24"/>
      <w:szCs w:val="24"/>
    </w:rPr>
  </w:style>
  <w:style w:type="paragraph" w:styleId="a9">
    <w:name w:val="footer"/>
    <w:basedOn w:val="a"/>
    <w:link w:val="aa"/>
    <w:uiPriority w:val="99"/>
    <w:unhideWhenUsed/>
    <w:rsid w:val="00590408"/>
    <w:pPr>
      <w:tabs>
        <w:tab w:val="center" w:pos="4677"/>
        <w:tab w:val="right" w:pos="9355"/>
      </w:tabs>
    </w:pPr>
  </w:style>
  <w:style w:type="character" w:customStyle="1" w:styleId="aa">
    <w:name w:val="Нижний колонтитул Знак"/>
    <w:basedOn w:val="a0"/>
    <w:link w:val="a9"/>
    <w:uiPriority w:val="99"/>
    <w:rsid w:val="00590408"/>
    <w:rPr>
      <w:sz w:val="24"/>
      <w:szCs w:val="24"/>
    </w:rPr>
  </w:style>
  <w:style w:type="paragraph" w:styleId="ab">
    <w:name w:val="Balloon Text"/>
    <w:basedOn w:val="a"/>
    <w:link w:val="ac"/>
    <w:uiPriority w:val="99"/>
    <w:semiHidden/>
    <w:unhideWhenUsed/>
    <w:rsid w:val="00590408"/>
    <w:rPr>
      <w:rFonts w:ascii="Tahoma" w:hAnsi="Tahoma" w:cs="Tahoma"/>
      <w:sz w:val="16"/>
      <w:szCs w:val="16"/>
    </w:rPr>
  </w:style>
  <w:style w:type="character" w:customStyle="1" w:styleId="ac">
    <w:name w:val="Текст выноски Знак"/>
    <w:basedOn w:val="a0"/>
    <w:link w:val="ab"/>
    <w:uiPriority w:val="99"/>
    <w:semiHidden/>
    <w:rsid w:val="00590408"/>
    <w:rPr>
      <w:rFonts w:ascii="Tahoma" w:hAnsi="Tahoma" w:cs="Tahoma"/>
      <w:sz w:val="16"/>
      <w:szCs w:val="16"/>
    </w:rPr>
  </w:style>
  <w:style w:type="character" w:customStyle="1" w:styleId="PEStyleFont3">
    <w:name w:val="PEStyleFont3"/>
    <w:basedOn w:val="a0"/>
    <w:rsid w:val="00590408"/>
    <w:rPr>
      <w:rFonts w:ascii="PEW Report" w:hAnsi="PEW Report"/>
      <w:spacing w:val="0"/>
      <w:position w:val="0"/>
      <w:sz w:val="20"/>
      <w:u w:val="none"/>
    </w:rPr>
  </w:style>
  <w:style w:type="paragraph" w:customStyle="1" w:styleId="PEStylePara1">
    <w:name w:val="PEStylePara1"/>
    <w:basedOn w:val="a"/>
    <w:next w:val="a"/>
    <w:rsid w:val="00590408"/>
    <w:pPr>
      <w:jc w:val="both"/>
    </w:pPr>
    <w:rPr>
      <w:rFonts w:ascii="Courier New" w:hAnsi="Courier New"/>
      <w:sz w:val="20"/>
      <w:szCs w:val="20"/>
    </w:rPr>
  </w:style>
  <w:style w:type="character" w:customStyle="1" w:styleId="PEStyleFont5">
    <w:name w:val="PEStyleFont5"/>
    <w:basedOn w:val="a0"/>
    <w:rsid w:val="00590408"/>
    <w:rPr>
      <w:rFonts w:ascii="PEW Report" w:hAnsi="PEW Report"/>
      <w:b/>
      <w:i/>
      <w:spacing w:val="0"/>
      <w:position w:val="0"/>
      <w:sz w:val="28"/>
      <w:u w:val="none"/>
    </w:rPr>
  </w:style>
  <w:style w:type="paragraph" w:customStyle="1" w:styleId="PEStylePara3">
    <w:name w:val="PEStylePara3"/>
    <w:basedOn w:val="a"/>
    <w:next w:val="a"/>
    <w:rsid w:val="00590408"/>
    <w:pPr>
      <w:keepNext/>
      <w:keepLines/>
      <w:jc w:val="center"/>
    </w:pPr>
    <w:rPr>
      <w:rFonts w:ascii="Courier New" w:hAnsi="Courier New"/>
      <w:sz w:val="20"/>
      <w:szCs w:val="20"/>
    </w:rPr>
  </w:style>
  <w:style w:type="character" w:customStyle="1" w:styleId="PEStyleFont6">
    <w:name w:val="PEStyleFont6"/>
    <w:basedOn w:val="a0"/>
    <w:rsid w:val="00590408"/>
    <w:rPr>
      <w:rFonts w:ascii="PEW Report" w:hAnsi="PEW Report"/>
      <w:b/>
      <w:spacing w:val="0"/>
      <w:position w:val="0"/>
      <w:sz w:val="16"/>
      <w:u w:val="none"/>
    </w:rPr>
  </w:style>
  <w:style w:type="character" w:customStyle="1" w:styleId="PEStyleFont8">
    <w:name w:val="PEStyleFont8"/>
    <w:basedOn w:val="a0"/>
    <w:rsid w:val="00590408"/>
    <w:rPr>
      <w:rFonts w:ascii="PEW Report" w:hAnsi="PEW Report"/>
      <w:spacing w:val="0"/>
      <w:position w:val="0"/>
      <w:sz w:val="16"/>
      <w:u w:val="none"/>
    </w:rPr>
  </w:style>
  <w:style w:type="character" w:customStyle="1" w:styleId="PEStyleFont7">
    <w:name w:val="PEStyleFont7"/>
    <w:basedOn w:val="a0"/>
    <w:rsid w:val="00590408"/>
    <w:rPr>
      <w:rFonts w:ascii="PEW Report" w:hAnsi="PEW Report"/>
      <w:b/>
      <w:spacing w:val="0"/>
      <w:position w:val="0"/>
      <w:sz w:val="16"/>
      <w:u w:val="none"/>
    </w:rPr>
  </w:style>
  <w:style w:type="paragraph" w:styleId="ad">
    <w:name w:val="Plain Text"/>
    <w:basedOn w:val="a"/>
    <w:link w:val="ae"/>
    <w:semiHidden/>
    <w:rsid w:val="00590408"/>
    <w:rPr>
      <w:rFonts w:ascii="Courier New" w:hAnsi="Courier New"/>
      <w:sz w:val="20"/>
      <w:szCs w:val="20"/>
    </w:rPr>
  </w:style>
  <w:style w:type="character" w:customStyle="1" w:styleId="ae">
    <w:name w:val="Текст Знак"/>
    <w:basedOn w:val="a0"/>
    <w:link w:val="ad"/>
    <w:semiHidden/>
    <w:rsid w:val="00590408"/>
    <w:rPr>
      <w:rFonts w:ascii="Courier New" w:hAnsi="Courier New"/>
    </w:rPr>
  </w:style>
  <w:style w:type="table" w:styleId="af">
    <w:name w:val="Table Elegant"/>
    <w:basedOn w:val="a1"/>
    <w:uiPriority w:val="99"/>
    <w:semiHidden/>
    <w:unhideWhenUsed/>
    <w:rsid w:val="004F2F8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6268">
      <w:bodyDiv w:val="1"/>
      <w:marLeft w:val="0"/>
      <w:marRight w:val="0"/>
      <w:marTop w:val="0"/>
      <w:marBottom w:val="0"/>
      <w:divBdr>
        <w:top w:val="none" w:sz="0" w:space="0" w:color="auto"/>
        <w:left w:val="none" w:sz="0" w:space="0" w:color="auto"/>
        <w:bottom w:val="none" w:sz="0" w:space="0" w:color="auto"/>
        <w:right w:val="none" w:sz="0" w:space="0" w:color="auto"/>
      </w:divBdr>
      <w:divsChild>
        <w:div w:id="293339900">
          <w:marLeft w:val="0"/>
          <w:marRight w:val="0"/>
          <w:marTop w:val="0"/>
          <w:marBottom w:val="0"/>
          <w:divBdr>
            <w:top w:val="none" w:sz="0" w:space="0" w:color="auto"/>
            <w:left w:val="none" w:sz="0" w:space="0" w:color="auto"/>
            <w:bottom w:val="none" w:sz="0" w:space="0" w:color="auto"/>
            <w:right w:val="none" w:sz="0" w:space="0" w:color="auto"/>
          </w:divBdr>
          <w:divsChild>
            <w:div w:id="569996820">
              <w:marLeft w:val="0"/>
              <w:marRight w:val="0"/>
              <w:marTop w:val="0"/>
              <w:marBottom w:val="0"/>
              <w:divBdr>
                <w:top w:val="dotted" w:sz="6" w:space="0" w:color="666666"/>
                <w:left w:val="single" w:sz="36" w:space="0" w:color="00CC00"/>
                <w:bottom w:val="dotted" w:sz="6" w:space="0" w:color="666666"/>
                <w:right w:val="dotted" w:sz="6" w:space="0" w:color="666666"/>
              </w:divBdr>
            </w:div>
          </w:divsChild>
        </w:div>
        <w:div w:id="1461454524">
          <w:marLeft w:val="0"/>
          <w:marRight w:val="0"/>
          <w:marTop w:val="0"/>
          <w:marBottom w:val="0"/>
          <w:divBdr>
            <w:top w:val="none" w:sz="0" w:space="0" w:color="auto"/>
            <w:left w:val="none" w:sz="0" w:space="0" w:color="auto"/>
            <w:bottom w:val="none" w:sz="0" w:space="0" w:color="auto"/>
            <w:right w:val="none" w:sz="0" w:space="0" w:color="auto"/>
          </w:divBdr>
          <w:divsChild>
            <w:div w:id="184904188">
              <w:marLeft w:val="0"/>
              <w:marRight w:val="0"/>
              <w:marTop w:val="0"/>
              <w:marBottom w:val="0"/>
              <w:divBdr>
                <w:top w:val="dotted" w:sz="6" w:space="0" w:color="666666"/>
                <w:left w:val="single" w:sz="36" w:space="0" w:color="00CC00"/>
                <w:bottom w:val="dotted" w:sz="6" w:space="0" w:color="666666"/>
                <w:right w:val="dotted" w:sz="6" w:space="0" w:color="666666"/>
              </w:divBdr>
            </w:div>
          </w:divsChild>
        </w:div>
        <w:div w:id="802046244">
          <w:marLeft w:val="0"/>
          <w:marRight w:val="0"/>
          <w:marTop w:val="0"/>
          <w:marBottom w:val="0"/>
          <w:divBdr>
            <w:top w:val="none" w:sz="0" w:space="0" w:color="auto"/>
            <w:left w:val="none" w:sz="0" w:space="0" w:color="auto"/>
            <w:bottom w:val="none" w:sz="0" w:space="0" w:color="auto"/>
            <w:right w:val="none" w:sz="0" w:space="0" w:color="auto"/>
          </w:divBdr>
          <w:divsChild>
            <w:div w:id="473445411">
              <w:marLeft w:val="0"/>
              <w:marRight w:val="0"/>
              <w:marTop w:val="0"/>
              <w:marBottom w:val="0"/>
              <w:divBdr>
                <w:top w:val="dotted" w:sz="6" w:space="0" w:color="666666"/>
                <w:left w:val="single" w:sz="36" w:space="0" w:color="00CC00"/>
                <w:bottom w:val="dotted" w:sz="6" w:space="0" w:color="666666"/>
                <w:right w:val="dotted" w:sz="6" w:space="0" w:color="666666"/>
              </w:divBdr>
            </w:div>
          </w:divsChild>
        </w:div>
      </w:divsChild>
    </w:div>
    <w:div w:id="427896827">
      <w:bodyDiv w:val="1"/>
      <w:marLeft w:val="0"/>
      <w:marRight w:val="0"/>
      <w:marTop w:val="0"/>
      <w:marBottom w:val="0"/>
      <w:divBdr>
        <w:top w:val="none" w:sz="0" w:space="0" w:color="auto"/>
        <w:left w:val="none" w:sz="0" w:space="0" w:color="auto"/>
        <w:bottom w:val="none" w:sz="0" w:space="0" w:color="auto"/>
        <w:right w:val="none" w:sz="0" w:space="0" w:color="auto"/>
      </w:divBdr>
    </w:div>
    <w:div w:id="449052947">
      <w:bodyDiv w:val="1"/>
      <w:marLeft w:val="0"/>
      <w:marRight w:val="0"/>
      <w:marTop w:val="0"/>
      <w:marBottom w:val="0"/>
      <w:divBdr>
        <w:top w:val="none" w:sz="0" w:space="0" w:color="auto"/>
        <w:left w:val="none" w:sz="0" w:space="0" w:color="auto"/>
        <w:bottom w:val="none" w:sz="0" w:space="0" w:color="auto"/>
        <w:right w:val="none" w:sz="0" w:space="0" w:color="auto"/>
      </w:divBdr>
    </w:div>
    <w:div w:id="501508544">
      <w:bodyDiv w:val="1"/>
      <w:marLeft w:val="0"/>
      <w:marRight w:val="0"/>
      <w:marTop w:val="0"/>
      <w:marBottom w:val="0"/>
      <w:divBdr>
        <w:top w:val="none" w:sz="0" w:space="0" w:color="auto"/>
        <w:left w:val="none" w:sz="0" w:space="0" w:color="auto"/>
        <w:bottom w:val="none" w:sz="0" w:space="0" w:color="auto"/>
        <w:right w:val="none" w:sz="0" w:space="0" w:color="auto"/>
      </w:divBdr>
    </w:div>
    <w:div w:id="507066600">
      <w:bodyDiv w:val="1"/>
      <w:marLeft w:val="0"/>
      <w:marRight w:val="0"/>
      <w:marTop w:val="0"/>
      <w:marBottom w:val="0"/>
      <w:divBdr>
        <w:top w:val="none" w:sz="0" w:space="0" w:color="auto"/>
        <w:left w:val="none" w:sz="0" w:space="0" w:color="auto"/>
        <w:bottom w:val="none" w:sz="0" w:space="0" w:color="auto"/>
        <w:right w:val="none" w:sz="0" w:space="0" w:color="auto"/>
      </w:divBdr>
    </w:div>
    <w:div w:id="569462857">
      <w:bodyDiv w:val="1"/>
      <w:marLeft w:val="0"/>
      <w:marRight w:val="0"/>
      <w:marTop w:val="0"/>
      <w:marBottom w:val="0"/>
      <w:divBdr>
        <w:top w:val="none" w:sz="0" w:space="0" w:color="auto"/>
        <w:left w:val="none" w:sz="0" w:space="0" w:color="auto"/>
        <w:bottom w:val="none" w:sz="0" w:space="0" w:color="auto"/>
        <w:right w:val="none" w:sz="0" w:space="0" w:color="auto"/>
      </w:divBdr>
    </w:div>
    <w:div w:id="653333129">
      <w:bodyDiv w:val="1"/>
      <w:marLeft w:val="0"/>
      <w:marRight w:val="0"/>
      <w:marTop w:val="0"/>
      <w:marBottom w:val="0"/>
      <w:divBdr>
        <w:top w:val="none" w:sz="0" w:space="0" w:color="auto"/>
        <w:left w:val="none" w:sz="0" w:space="0" w:color="auto"/>
        <w:bottom w:val="none" w:sz="0" w:space="0" w:color="auto"/>
        <w:right w:val="none" w:sz="0" w:space="0" w:color="auto"/>
      </w:divBdr>
    </w:div>
    <w:div w:id="1121220898">
      <w:bodyDiv w:val="1"/>
      <w:marLeft w:val="0"/>
      <w:marRight w:val="0"/>
      <w:marTop w:val="0"/>
      <w:marBottom w:val="0"/>
      <w:divBdr>
        <w:top w:val="none" w:sz="0" w:space="0" w:color="auto"/>
        <w:left w:val="none" w:sz="0" w:space="0" w:color="auto"/>
        <w:bottom w:val="none" w:sz="0" w:space="0" w:color="auto"/>
        <w:right w:val="none" w:sz="0" w:space="0" w:color="auto"/>
      </w:divBdr>
    </w:div>
    <w:div w:id="1149245062">
      <w:bodyDiv w:val="1"/>
      <w:marLeft w:val="0"/>
      <w:marRight w:val="0"/>
      <w:marTop w:val="0"/>
      <w:marBottom w:val="0"/>
      <w:divBdr>
        <w:top w:val="none" w:sz="0" w:space="0" w:color="auto"/>
        <w:left w:val="none" w:sz="0" w:space="0" w:color="auto"/>
        <w:bottom w:val="none" w:sz="0" w:space="0" w:color="auto"/>
        <w:right w:val="none" w:sz="0" w:space="0" w:color="auto"/>
      </w:divBdr>
    </w:div>
    <w:div w:id="1324239373">
      <w:bodyDiv w:val="1"/>
      <w:marLeft w:val="0"/>
      <w:marRight w:val="0"/>
      <w:marTop w:val="0"/>
      <w:marBottom w:val="0"/>
      <w:divBdr>
        <w:top w:val="none" w:sz="0" w:space="0" w:color="auto"/>
        <w:left w:val="none" w:sz="0" w:space="0" w:color="auto"/>
        <w:bottom w:val="none" w:sz="0" w:space="0" w:color="auto"/>
        <w:right w:val="none" w:sz="0" w:space="0" w:color="auto"/>
      </w:divBdr>
    </w:div>
    <w:div w:id="1459295563">
      <w:bodyDiv w:val="1"/>
      <w:marLeft w:val="0"/>
      <w:marRight w:val="0"/>
      <w:marTop w:val="0"/>
      <w:marBottom w:val="0"/>
      <w:divBdr>
        <w:top w:val="none" w:sz="0" w:space="0" w:color="auto"/>
        <w:left w:val="none" w:sz="0" w:space="0" w:color="auto"/>
        <w:bottom w:val="none" w:sz="0" w:space="0" w:color="auto"/>
        <w:right w:val="none" w:sz="0" w:space="0" w:color="auto"/>
      </w:divBdr>
    </w:div>
    <w:div w:id="1466773626">
      <w:bodyDiv w:val="1"/>
      <w:marLeft w:val="0"/>
      <w:marRight w:val="0"/>
      <w:marTop w:val="0"/>
      <w:marBottom w:val="0"/>
      <w:divBdr>
        <w:top w:val="none" w:sz="0" w:space="0" w:color="auto"/>
        <w:left w:val="none" w:sz="0" w:space="0" w:color="auto"/>
        <w:bottom w:val="none" w:sz="0" w:space="0" w:color="auto"/>
        <w:right w:val="none" w:sz="0" w:space="0" w:color="auto"/>
      </w:divBdr>
    </w:div>
    <w:div w:id="1561287113">
      <w:bodyDiv w:val="1"/>
      <w:marLeft w:val="0"/>
      <w:marRight w:val="0"/>
      <w:marTop w:val="0"/>
      <w:marBottom w:val="0"/>
      <w:divBdr>
        <w:top w:val="none" w:sz="0" w:space="0" w:color="auto"/>
        <w:left w:val="none" w:sz="0" w:space="0" w:color="auto"/>
        <w:bottom w:val="none" w:sz="0" w:space="0" w:color="auto"/>
        <w:right w:val="none" w:sz="0" w:space="0" w:color="auto"/>
      </w:divBdr>
    </w:div>
    <w:div w:id="1596859221">
      <w:bodyDiv w:val="1"/>
      <w:marLeft w:val="0"/>
      <w:marRight w:val="0"/>
      <w:marTop w:val="0"/>
      <w:marBottom w:val="0"/>
      <w:divBdr>
        <w:top w:val="none" w:sz="0" w:space="0" w:color="auto"/>
        <w:left w:val="none" w:sz="0" w:space="0" w:color="auto"/>
        <w:bottom w:val="none" w:sz="0" w:space="0" w:color="auto"/>
        <w:right w:val="none" w:sz="0" w:space="0" w:color="auto"/>
      </w:divBdr>
    </w:div>
    <w:div w:id="1620185998">
      <w:bodyDiv w:val="1"/>
      <w:marLeft w:val="0"/>
      <w:marRight w:val="0"/>
      <w:marTop w:val="0"/>
      <w:marBottom w:val="0"/>
      <w:divBdr>
        <w:top w:val="none" w:sz="0" w:space="0" w:color="auto"/>
        <w:left w:val="none" w:sz="0" w:space="0" w:color="auto"/>
        <w:bottom w:val="none" w:sz="0" w:space="0" w:color="auto"/>
        <w:right w:val="none" w:sz="0" w:space="0" w:color="auto"/>
      </w:divBdr>
    </w:div>
    <w:div w:id="1625114057">
      <w:bodyDiv w:val="1"/>
      <w:marLeft w:val="0"/>
      <w:marRight w:val="0"/>
      <w:marTop w:val="0"/>
      <w:marBottom w:val="0"/>
      <w:divBdr>
        <w:top w:val="none" w:sz="0" w:space="0" w:color="auto"/>
        <w:left w:val="none" w:sz="0" w:space="0" w:color="auto"/>
        <w:bottom w:val="none" w:sz="0" w:space="0" w:color="auto"/>
        <w:right w:val="none" w:sz="0" w:space="0" w:color="auto"/>
      </w:divBdr>
    </w:div>
    <w:div w:id="1628924171">
      <w:bodyDiv w:val="1"/>
      <w:marLeft w:val="0"/>
      <w:marRight w:val="0"/>
      <w:marTop w:val="0"/>
      <w:marBottom w:val="0"/>
      <w:divBdr>
        <w:top w:val="none" w:sz="0" w:space="0" w:color="auto"/>
        <w:left w:val="none" w:sz="0" w:space="0" w:color="auto"/>
        <w:bottom w:val="none" w:sz="0" w:space="0" w:color="auto"/>
        <w:right w:val="none" w:sz="0" w:space="0" w:color="auto"/>
      </w:divBdr>
    </w:div>
    <w:div w:id="1750957737">
      <w:bodyDiv w:val="1"/>
      <w:marLeft w:val="0"/>
      <w:marRight w:val="0"/>
      <w:marTop w:val="0"/>
      <w:marBottom w:val="0"/>
      <w:divBdr>
        <w:top w:val="none" w:sz="0" w:space="0" w:color="auto"/>
        <w:left w:val="none" w:sz="0" w:space="0" w:color="auto"/>
        <w:bottom w:val="none" w:sz="0" w:space="0" w:color="auto"/>
        <w:right w:val="none" w:sz="0" w:space="0" w:color="auto"/>
      </w:divBdr>
    </w:div>
    <w:div w:id="1770084007">
      <w:bodyDiv w:val="1"/>
      <w:marLeft w:val="0"/>
      <w:marRight w:val="0"/>
      <w:marTop w:val="0"/>
      <w:marBottom w:val="0"/>
      <w:divBdr>
        <w:top w:val="none" w:sz="0" w:space="0" w:color="auto"/>
        <w:left w:val="none" w:sz="0" w:space="0" w:color="auto"/>
        <w:bottom w:val="none" w:sz="0" w:space="0" w:color="auto"/>
        <w:right w:val="none" w:sz="0" w:space="0" w:color="auto"/>
      </w:divBdr>
    </w:div>
    <w:div w:id="1973823733">
      <w:bodyDiv w:val="1"/>
      <w:marLeft w:val="0"/>
      <w:marRight w:val="0"/>
      <w:marTop w:val="0"/>
      <w:marBottom w:val="0"/>
      <w:divBdr>
        <w:top w:val="none" w:sz="0" w:space="0" w:color="auto"/>
        <w:left w:val="none" w:sz="0" w:space="0" w:color="auto"/>
        <w:bottom w:val="none" w:sz="0" w:space="0" w:color="auto"/>
        <w:right w:val="none" w:sz="0" w:space="0" w:color="auto"/>
      </w:divBdr>
      <w:divsChild>
        <w:div w:id="709378755">
          <w:marLeft w:val="0"/>
          <w:marRight w:val="0"/>
          <w:marTop w:val="0"/>
          <w:marBottom w:val="0"/>
          <w:divBdr>
            <w:top w:val="none" w:sz="0" w:space="0" w:color="auto"/>
            <w:left w:val="none" w:sz="0" w:space="0" w:color="auto"/>
            <w:bottom w:val="none" w:sz="0" w:space="0" w:color="auto"/>
            <w:right w:val="none" w:sz="0" w:space="0" w:color="auto"/>
          </w:divBdr>
          <w:divsChild>
            <w:div w:id="1388141961">
              <w:marLeft w:val="0"/>
              <w:marRight w:val="0"/>
              <w:marTop w:val="0"/>
              <w:marBottom w:val="0"/>
              <w:divBdr>
                <w:top w:val="dotted" w:sz="6" w:space="0" w:color="666666"/>
                <w:left w:val="single" w:sz="36" w:space="0" w:color="00CC00"/>
                <w:bottom w:val="dotted" w:sz="6" w:space="0" w:color="666666"/>
                <w:right w:val="dotted" w:sz="6" w:space="0" w:color="666666"/>
              </w:divBdr>
            </w:div>
          </w:divsChild>
        </w:div>
        <w:div w:id="95294267">
          <w:marLeft w:val="0"/>
          <w:marRight w:val="0"/>
          <w:marTop w:val="0"/>
          <w:marBottom w:val="0"/>
          <w:divBdr>
            <w:top w:val="none" w:sz="0" w:space="0" w:color="auto"/>
            <w:left w:val="none" w:sz="0" w:space="0" w:color="auto"/>
            <w:bottom w:val="none" w:sz="0" w:space="0" w:color="auto"/>
            <w:right w:val="none" w:sz="0" w:space="0" w:color="auto"/>
          </w:divBdr>
          <w:divsChild>
            <w:div w:id="1451776324">
              <w:marLeft w:val="0"/>
              <w:marRight w:val="0"/>
              <w:marTop w:val="0"/>
              <w:marBottom w:val="0"/>
              <w:divBdr>
                <w:top w:val="dotted" w:sz="6" w:space="0" w:color="666666"/>
                <w:left w:val="single" w:sz="36" w:space="0" w:color="00CC00"/>
                <w:bottom w:val="dotted" w:sz="6" w:space="0" w:color="666666"/>
                <w:right w:val="dotted" w:sz="6" w:space="0" w:color="666666"/>
              </w:divBdr>
            </w:div>
          </w:divsChild>
        </w:div>
        <w:div w:id="1563446177">
          <w:marLeft w:val="0"/>
          <w:marRight w:val="0"/>
          <w:marTop w:val="0"/>
          <w:marBottom w:val="0"/>
          <w:divBdr>
            <w:top w:val="none" w:sz="0" w:space="0" w:color="auto"/>
            <w:left w:val="none" w:sz="0" w:space="0" w:color="auto"/>
            <w:bottom w:val="none" w:sz="0" w:space="0" w:color="auto"/>
            <w:right w:val="none" w:sz="0" w:space="0" w:color="auto"/>
          </w:divBdr>
          <w:divsChild>
            <w:div w:id="395787176">
              <w:marLeft w:val="0"/>
              <w:marRight w:val="0"/>
              <w:marTop w:val="0"/>
              <w:marBottom w:val="0"/>
              <w:divBdr>
                <w:top w:val="dotted" w:sz="6" w:space="0" w:color="666666"/>
                <w:left w:val="single" w:sz="36" w:space="0" w:color="00CC00"/>
                <w:bottom w:val="dotted" w:sz="6" w:space="0" w:color="666666"/>
                <w:right w:val="dotted" w:sz="6" w:space="0" w:color="666666"/>
              </w:divBdr>
            </w:div>
          </w:divsChild>
        </w:div>
      </w:divsChild>
    </w:div>
    <w:div w:id="1988704555">
      <w:bodyDiv w:val="1"/>
      <w:marLeft w:val="0"/>
      <w:marRight w:val="0"/>
      <w:marTop w:val="0"/>
      <w:marBottom w:val="0"/>
      <w:divBdr>
        <w:top w:val="none" w:sz="0" w:space="0" w:color="auto"/>
        <w:left w:val="none" w:sz="0" w:space="0" w:color="auto"/>
        <w:bottom w:val="none" w:sz="0" w:space="0" w:color="auto"/>
        <w:right w:val="none" w:sz="0" w:space="0" w:color="auto"/>
      </w:divBdr>
    </w:div>
    <w:div w:id="206891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6CA600-1E64-4E90-9004-DB3A2352870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32CEDF96-9C5D-4062-B730-30C98B5ED5D1}">
      <dgm:prSet phldrT="[Текст]" custT="1"/>
      <dgm:spPr/>
      <dgm:t>
        <a:bodyPr/>
        <a:lstStyle/>
        <a:p>
          <a:r>
            <a:rPr lang="ru-RU" sz="2400">
              <a:latin typeface="Times New Roman" pitchFamily="18" charset="0"/>
              <a:cs typeface="Times New Roman" pitchFamily="18" charset="0"/>
            </a:rPr>
            <a:t>Директор</a:t>
          </a:r>
        </a:p>
      </dgm:t>
    </dgm:pt>
    <dgm:pt modelId="{C337E809-C408-4A3F-A5B0-536F8F19D154}" type="parTrans" cxnId="{4E28B2EC-A8FA-4249-BC8C-9FA2BD91B421}">
      <dgm:prSet/>
      <dgm:spPr/>
      <dgm:t>
        <a:bodyPr/>
        <a:lstStyle/>
        <a:p>
          <a:endParaRPr lang="ru-RU"/>
        </a:p>
      </dgm:t>
    </dgm:pt>
    <dgm:pt modelId="{54138623-564C-4763-93B3-8EC0009173A6}" type="sibTrans" cxnId="{4E28B2EC-A8FA-4249-BC8C-9FA2BD91B421}">
      <dgm:prSet/>
      <dgm:spPr/>
      <dgm:t>
        <a:bodyPr/>
        <a:lstStyle/>
        <a:p>
          <a:endParaRPr lang="ru-RU"/>
        </a:p>
      </dgm:t>
    </dgm:pt>
    <dgm:pt modelId="{001455E4-5950-4001-B0D3-1F6D8B45C5E8}">
      <dgm:prSet phldrT="[Текст]" custT="1"/>
      <dgm:spPr/>
      <dgm:t>
        <a:bodyPr/>
        <a:lstStyle/>
        <a:p>
          <a:r>
            <a:rPr lang="ru-RU" sz="2400">
              <a:latin typeface="Times New Roman" pitchFamily="18" charset="0"/>
              <a:cs typeface="Times New Roman" pitchFamily="18" charset="0"/>
            </a:rPr>
            <a:t>Водитель</a:t>
          </a:r>
        </a:p>
      </dgm:t>
    </dgm:pt>
    <dgm:pt modelId="{35687832-7A81-44FC-B590-BC890C6F4EFD}" type="parTrans" cxnId="{2454796F-ACFC-4027-B4FA-96B621E2C373}">
      <dgm:prSet/>
      <dgm:spPr/>
      <dgm:t>
        <a:bodyPr/>
        <a:lstStyle/>
        <a:p>
          <a:endParaRPr lang="ru-RU"/>
        </a:p>
      </dgm:t>
    </dgm:pt>
    <dgm:pt modelId="{DE9CB901-735B-4CCF-85C4-17D86AE0CB8C}" type="sibTrans" cxnId="{2454796F-ACFC-4027-B4FA-96B621E2C373}">
      <dgm:prSet/>
      <dgm:spPr/>
      <dgm:t>
        <a:bodyPr/>
        <a:lstStyle/>
        <a:p>
          <a:endParaRPr lang="ru-RU"/>
        </a:p>
      </dgm:t>
    </dgm:pt>
    <dgm:pt modelId="{6A4A9F76-AB1D-4EF3-A73E-B283204F9913}" type="pres">
      <dgm:prSet presAssocID="{2A6CA600-1E64-4E90-9004-DB3A23528709}" presName="hierChild1" presStyleCnt="0">
        <dgm:presLayoutVars>
          <dgm:orgChart val="1"/>
          <dgm:chPref val="1"/>
          <dgm:dir/>
          <dgm:animOne val="branch"/>
          <dgm:animLvl val="lvl"/>
          <dgm:resizeHandles/>
        </dgm:presLayoutVars>
      </dgm:prSet>
      <dgm:spPr/>
      <dgm:t>
        <a:bodyPr/>
        <a:lstStyle/>
        <a:p>
          <a:endParaRPr lang="ru-RU"/>
        </a:p>
      </dgm:t>
    </dgm:pt>
    <dgm:pt modelId="{3FFFB4DA-A280-42B9-A681-1E0A50D0C8CF}" type="pres">
      <dgm:prSet presAssocID="{32CEDF96-9C5D-4062-B730-30C98B5ED5D1}" presName="hierRoot1" presStyleCnt="0">
        <dgm:presLayoutVars>
          <dgm:hierBranch val="init"/>
        </dgm:presLayoutVars>
      </dgm:prSet>
      <dgm:spPr/>
    </dgm:pt>
    <dgm:pt modelId="{3F662030-DC41-4870-9CD2-A4EF4F264A8C}" type="pres">
      <dgm:prSet presAssocID="{32CEDF96-9C5D-4062-B730-30C98B5ED5D1}" presName="rootComposite1" presStyleCnt="0"/>
      <dgm:spPr/>
    </dgm:pt>
    <dgm:pt modelId="{89F4DC9C-EF16-4AC7-9704-86A264F6293F}" type="pres">
      <dgm:prSet presAssocID="{32CEDF96-9C5D-4062-B730-30C98B5ED5D1}" presName="rootText1" presStyleLbl="node0" presStyleIdx="0" presStyleCnt="1" custScaleX="68528" custScaleY="72656">
        <dgm:presLayoutVars>
          <dgm:chPref val="3"/>
        </dgm:presLayoutVars>
      </dgm:prSet>
      <dgm:spPr/>
      <dgm:t>
        <a:bodyPr/>
        <a:lstStyle/>
        <a:p>
          <a:endParaRPr lang="ru-RU"/>
        </a:p>
      </dgm:t>
    </dgm:pt>
    <dgm:pt modelId="{6645A427-96AA-40C2-A2C6-362FF7C074B7}" type="pres">
      <dgm:prSet presAssocID="{32CEDF96-9C5D-4062-B730-30C98B5ED5D1}" presName="rootConnector1" presStyleLbl="node1" presStyleIdx="0" presStyleCnt="0"/>
      <dgm:spPr/>
      <dgm:t>
        <a:bodyPr/>
        <a:lstStyle/>
        <a:p>
          <a:endParaRPr lang="ru-RU"/>
        </a:p>
      </dgm:t>
    </dgm:pt>
    <dgm:pt modelId="{5FC8BFC9-2065-4FD2-96C1-1B8D55DE94E7}" type="pres">
      <dgm:prSet presAssocID="{32CEDF96-9C5D-4062-B730-30C98B5ED5D1}" presName="hierChild2" presStyleCnt="0"/>
      <dgm:spPr/>
    </dgm:pt>
    <dgm:pt modelId="{AA0D7C20-06D7-4F67-AB31-30A200D8D166}" type="pres">
      <dgm:prSet presAssocID="{35687832-7A81-44FC-B590-BC890C6F4EFD}" presName="Name37" presStyleLbl="parChTrans1D2" presStyleIdx="0" presStyleCnt="1"/>
      <dgm:spPr/>
      <dgm:t>
        <a:bodyPr/>
        <a:lstStyle/>
        <a:p>
          <a:endParaRPr lang="ru-RU"/>
        </a:p>
      </dgm:t>
    </dgm:pt>
    <dgm:pt modelId="{F768C7E5-8D29-4C18-8B5E-F318BFF3C9BF}" type="pres">
      <dgm:prSet presAssocID="{001455E4-5950-4001-B0D3-1F6D8B45C5E8}" presName="hierRoot2" presStyleCnt="0">
        <dgm:presLayoutVars>
          <dgm:hierBranch val="init"/>
        </dgm:presLayoutVars>
      </dgm:prSet>
      <dgm:spPr/>
    </dgm:pt>
    <dgm:pt modelId="{B8F79261-A564-4E00-B99D-8C02CA443C0B}" type="pres">
      <dgm:prSet presAssocID="{001455E4-5950-4001-B0D3-1F6D8B45C5E8}" presName="rootComposite" presStyleCnt="0"/>
      <dgm:spPr/>
    </dgm:pt>
    <dgm:pt modelId="{156DC86A-489A-48EF-953F-43BAB9849992}" type="pres">
      <dgm:prSet presAssocID="{001455E4-5950-4001-B0D3-1F6D8B45C5E8}" presName="rootText" presStyleLbl="node2" presStyleIdx="0" presStyleCnt="1" custScaleX="75549" custScaleY="62463">
        <dgm:presLayoutVars>
          <dgm:chPref val="3"/>
        </dgm:presLayoutVars>
      </dgm:prSet>
      <dgm:spPr/>
      <dgm:t>
        <a:bodyPr/>
        <a:lstStyle/>
        <a:p>
          <a:endParaRPr lang="ru-RU"/>
        </a:p>
      </dgm:t>
    </dgm:pt>
    <dgm:pt modelId="{208EFC08-2025-4CC5-AE43-B89245A07781}" type="pres">
      <dgm:prSet presAssocID="{001455E4-5950-4001-B0D3-1F6D8B45C5E8}" presName="rootConnector" presStyleLbl="node2" presStyleIdx="0" presStyleCnt="1"/>
      <dgm:spPr/>
      <dgm:t>
        <a:bodyPr/>
        <a:lstStyle/>
        <a:p>
          <a:endParaRPr lang="ru-RU"/>
        </a:p>
      </dgm:t>
    </dgm:pt>
    <dgm:pt modelId="{7B324BD3-80B3-4DD5-8484-E65F4524FB46}" type="pres">
      <dgm:prSet presAssocID="{001455E4-5950-4001-B0D3-1F6D8B45C5E8}" presName="hierChild4" presStyleCnt="0"/>
      <dgm:spPr/>
    </dgm:pt>
    <dgm:pt modelId="{1EA1890A-FA2A-4781-A02E-3EB3C76ADDE1}" type="pres">
      <dgm:prSet presAssocID="{001455E4-5950-4001-B0D3-1F6D8B45C5E8}" presName="hierChild5" presStyleCnt="0"/>
      <dgm:spPr/>
    </dgm:pt>
    <dgm:pt modelId="{45875254-1E0C-4FA1-AA08-D7C637AE99E5}" type="pres">
      <dgm:prSet presAssocID="{32CEDF96-9C5D-4062-B730-30C98B5ED5D1}" presName="hierChild3" presStyleCnt="0"/>
      <dgm:spPr/>
    </dgm:pt>
  </dgm:ptLst>
  <dgm:cxnLst>
    <dgm:cxn modelId="{8C43A495-1809-4BBA-991E-50B23731D73E}" type="presOf" srcId="{001455E4-5950-4001-B0D3-1F6D8B45C5E8}" destId="{156DC86A-489A-48EF-953F-43BAB9849992}" srcOrd="0" destOrd="0" presId="urn:microsoft.com/office/officeart/2005/8/layout/orgChart1"/>
    <dgm:cxn modelId="{2454796F-ACFC-4027-B4FA-96B621E2C373}" srcId="{32CEDF96-9C5D-4062-B730-30C98B5ED5D1}" destId="{001455E4-5950-4001-B0D3-1F6D8B45C5E8}" srcOrd="0" destOrd="0" parTransId="{35687832-7A81-44FC-B590-BC890C6F4EFD}" sibTransId="{DE9CB901-735B-4CCF-85C4-17D86AE0CB8C}"/>
    <dgm:cxn modelId="{1E6FD25E-E18F-4439-BEF3-65FC63CB6FB3}" type="presOf" srcId="{35687832-7A81-44FC-B590-BC890C6F4EFD}" destId="{AA0D7C20-06D7-4F67-AB31-30A200D8D166}" srcOrd="0" destOrd="0" presId="urn:microsoft.com/office/officeart/2005/8/layout/orgChart1"/>
    <dgm:cxn modelId="{268278A8-4222-4845-AAA0-FB217B6CD7C2}" type="presOf" srcId="{001455E4-5950-4001-B0D3-1F6D8B45C5E8}" destId="{208EFC08-2025-4CC5-AE43-B89245A07781}" srcOrd="1" destOrd="0" presId="urn:microsoft.com/office/officeart/2005/8/layout/orgChart1"/>
    <dgm:cxn modelId="{40342257-7661-4999-9CB7-EFFA1A28A09A}" type="presOf" srcId="{32CEDF96-9C5D-4062-B730-30C98B5ED5D1}" destId="{89F4DC9C-EF16-4AC7-9704-86A264F6293F}" srcOrd="0" destOrd="0" presId="urn:microsoft.com/office/officeart/2005/8/layout/orgChart1"/>
    <dgm:cxn modelId="{716A41C5-D26A-488C-859F-E25CE4ADDEBB}" type="presOf" srcId="{32CEDF96-9C5D-4062-B730-30C98B5ED5D1}" destId="{6645A427-96AA-40C2-A2C6-362FF7C074B7}" srcOrd="1" destOrd="0" presId="urn:microsoft.com/office/officeart/2005/8/layout/orgChart1"/>
    <dgm:cxn modelId="{4E28B2EC-A8FA-4249-BC8C-9FA2BD91B421}" srcId="{2A6CA600-1E64-4E90-9004-DB3A23528709}" destId="{32CEDF96-9C5D-4062-B730-30C98B5ED5D1}" srcOrd="0" destOrd="0" parTransId="{C337E809-C408-4A3F-A5B0-536F8F19D154}" sibTransId="{54138623-564C-4763-93B3-8EC0009173A6}"/>
    <dgm:cxn modelId="{1FCBE99D-E179-468D-BBCD-DD017B1C9C42}" type="presOf" srcId="{2A6CA600-1E64-4E90-9004-DB3A23528709}" destId="{6A4A9F76-AB1D-4EF3-A73E-B283204F9913}" srcOrd="0" destOrd="0" presId="urn:microsoft.com/office/officeart/2005/8/layout/orgChart1"/>
    <dgm:cxn modelId="{7C503CF7-A2F5-4DBF-BE37-CEE19C5EE7E5}" type="presParOf" srcId="{6A4A9F76-AB1D-4EF3-A73E-B283204F9913}" destId="{3FFFB4DA-A280-42B9-A681-1E0A50D0C8CF}" srcOrd="0" destOrd="0" presId="urn:microsoft.com/office/officeart/2005/8/layout/orgChart1"/>
    <dgm:cxn modelId="{AE76D7F1-9BD8-4143-A5A0-88EE70FB7C00}" type="presParOf" srcId="{3FFFB4DA-A280-42B9-A681-1E0A50D0C8CF}" destId="{3F662030-DC41-4870-9CD2-A4EF4F264A8C}" srcOrd="0" destOrd="0" presId="urn:microsoft.com/office/officeart/2005/8/layout/orgChart1"/>
    <dgm:cxn modelId="{936E4BA6-75BA-495C-B8F7-DF8E06EE2D0A}" type="presParOf" srcId="{3F662030-DC41-4870-9CD2-A4EF4F264A8C}" destId="{89F4DC9C-EF16-4AC7-9704-86A264F6293F}" srcOrd="0" destOrd="0" presId="urn:microsoft.com/office/officeart/2005/8/layout/orgChart1"/>
    <dgm:cxn modelId="{4B4F35AF-D95E-4DB0-A312-782013BE755D}" type="presParOf" srcId="{3F662030-DC41-4870-9CD2-A4EF4F264A8C}" destId="{6645A427-96AA-40C2-A2C6-362FF7C074B7}" srcOrd="1" destOrd="0" presId="urn:microsoft.com/office/officeart/2005/8/layout/orgChart1"/>
    <dgm:cxn modelId="{E457CD12-1F0A-471F-B832-270406608664}" type="presParOf" srcId="{3FFFB4DA-A280-42B9-A681-1E0A50D0C8CF}" destId="{5FC8BFC9-2065-4FD2-96C1-1B8D55DE94E7}" srcOrd="1" destOrd="0" presId="urn:microsoft.com/office/officeart/2005/8/layout/orgChart1"/>
    <dgm:cxn modelId="{B1ABCE4B-B81B-4D5B-AFF5-DA0BB390BF06}" type="presParOf" srcId="{5FC8BFC9-2065-4FD2-96C1-1B8D55DE94E7}" destId="{AA0D7C20-06D7-4F67-AB31-30A200D8D166}" srcOrd="0" destOrd="0" presId="urn:microsoft.com/office/officeart/2005/8/layout/orgChart1"/>
    <dgm:cxn modelId="{C83F5711-ED89-4BD4-AB4A-CD6AAD74AE4C}" type="presParOf" srcId="{5FC8BFC9-2065-4FD2-96C1-1B8D55DE94E7}" destId="{F768C7E5-8D29-4C18-8B5E-F318BFF3C9BF}" srcOrd="1" destOrd="0" presId="urn:microsoft.com/office/officeart/2005/8/layout/orgChart1"/>
    <dgm:cxn modelId="{41AB13C4-E5E6-4AB5-A2F3-C2B7D27B8C52}" type="presParOf" srcId="{F768C7E5-8D29-4C18-8B5E-F318BFF3C9BF}" destId="{B8F79261-A564-4E00-B99D-8C02CA443C0B}" srcOrd="0" destOrd="0" presId="urn:microsoft.com/office/officeart/2005/8/layout/orgChart1"/>
    <dgm:cxn modelId="{A9BE3531-9E5D-4F23-847E-70B345558360}" type="presParOf" srcId="{B8F79261-A564-4E00-B99D-8C02CA443C0B}" destId="{156DC86A-489A-48EF-953F-43BAB9849992}" srcOrd="0" destOrd="0" presId="urn:microsoft.com/office/officeart/2005/8/layout/orgChart1"/>
    <dgm:cxn modelId="{5F7DD67A-0FCE-49A2-AD80-45B9164A0055}" type="presParOf" srcId="{B8F79261-A564-4E00-B99D-8C02CA443C0B}" destId="{208EFC08-2025-4CC5-AE43-B89245A07781}" srcOrd="1" destOrd="0" presId="urn:microsoft.com/office/officeart/2005/8/layout/orgChart1"/>
    <dgm:cxn modelId="{53609A2E-898B-487F-92EA-590091CE9D56}" type="presParOf" srcId="{F768C7E5-8D29-4C18-8B5E-F318BFF3C9BF}" destId="{7B324BD3-80B3-4DD5-8484-E65F4524FB46}" srcOrd="1" destOrd="0" presId="urn:microsoft.com/office/officeart/2005/8/layout/orgChart1"/>
    <dgm:cxn modelId="{715FE235-BFD5-44EF-A73D-A3CBF13C4FBC}" type="presParOf" srcId="{F768C7E5-8D29-4C18-8B5E-F318BFF3C9BF}" destId="{1EA1890A-FA2A-4781-A02E-3EB3C76ADDE1}" srcOrd="2" destOrd="0" presId="urn:microsoft.com/office/officeart/2005/8/layout/orgChart1"/>
    <dgm:cxn modelId="{1D77B479-716B-494F-A78F-2FCC9F237A3F}" type="presParOf" srcId="{3FFFB4DA-A280-42B9-A681-1E0A50D0C8CF}" destId="{45875254-1E0C-4FA1-AA08-D7C637AE99E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0D7C20-06D7-4F67-AB31-30A200D8D166}">
      <dsp:nvSpPr>
        <dsp:cNvPr id="0" name=""/>
        <dsp:cNvSpPr/>
      </dsp:nvSpPr>
      <dsp:spPr>
        <a:xfrm>
          <a:off x="1711642" y="820672"/>
          <a:ext cx="91440" cy="473921"/>
        </a:xfrm>
        <a:custGeom>
          <a:avLst/>
          <a:gdLst/>
          <a:ahLst/>
          <a:cxnLst/>
          <a:rect l="0" t="0" r="0" b="0"/>
          <a:pathLst>
            <a:path>
              <a:moveTo>
                <a:pt x="45720" y="0"/>
              </a:moveTo>
              <a:lnTo>
                <a:pt x="45720" y="4739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F4DC9C-EF16-4AC7-9704-86A264F6293F}">
      <dsp:nvSpPr>
        <dsp:cNvPr id="0" name=""/>
        <dsp:cNvSpPr/>
      </dsp:nvSpPr>
      <dsp:spPr>
        <a:xfrm>
          <a:off x="984103" y="833"/>
          <a:ext cx="1546518" cy="819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kern="1200">
              <a:latin typeface="Times New Roman" pitchFamily="18" charset="0"/>
              <a:cs typeface="Times New Roman" pitchFamily="18" charset="0"/>
            </a:rPr>
            <a:t>Директор</a:t>
          </a:r>
        </a:p>
      </dsp:txBody>
      <dsp:txXfrm>
        <a:off x="984103" y="833"/>
        <a:ext cx="1546518" cy="819839"/>
      </dsp:txXfrm>
    </dsp:sp>
    <dsp:sp modelId="{156DC86A-489A-48EF-953F-43BAB9849992}">
      <dsp:nvSpPr>
        <dsp:cNvPr id="0" name=""/>
        <dsp:cNvSpPr/>
      </dsp:nvSpPr>
      <dsp:spPr>
        <a:xfrm>
          <a:off x="904879" y="1294593"/>
          <a:ext cx="1704966" cy="7048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kern="1200">
              <a:latin typeface="Times New Roman" pitchFamily="18" charset="0"/>
              <a:cs typeface="Times New Roman" pitchFamily="18" charset="0"/>
            </a:rPr>
            <a:t>Водитель</a:t>
          </a:r>
        </a:p>
      </dsp:txBody>
      <dsp:txXfrm>
        <a:off x="904879" y="1294593"/>
        <a:ext cx="1704966" cy="7048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33</Pages>
  <Words>9424</Words>
  <Characters>53722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Жәнібек Қосаманұлы Құдашов</cp:lastModifiedBy>
  <cp:revision>4</cp:revision>
  <dcterms:created xsi:type="dcterms:W3CDTF">2019-03-19T04:02:00Z</dcterms:created>
  <dcterms:modified xsi:type="dcterms:W3CDTF">2020-03-13T11:42:00Z</dcterms:modified>
</cp:coreProperties>
</file>